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6CC45" w14:textId="7A187D53" w:rsidR="00874CAF" w:rsidRPr="00874CAF" w:rsidRDefault="00874CAF" w:rsidP="00874CAF">
      <w:pPr>
        <w:rPr>
          <w:b/>
          <w:bCs/>
        </w:rPr>
      </w:pPr>
      <w:r w:rsidRPr="7C9910FE">
        <w:rPr>
          <w:b/>
          <w:bCs/>
        </w:rPr>
        <w:t xml:space="preserve">Annex </w:t>
      </w:r>
      <w:proofErr w:type="gramStart"/>
      <w:r w:rsidR="001F5C02" w:rsidRPr="7C9910FE">
        <w:rPr>
          <w:b/>
          <w:bCs/>
        </w:rPr>
        <w:t xml:space="preserve">3 </w:t>
      </w:r>
      <w:r w:rsidR="00943232">
        <w:rPr>
          <w:b/>
          <w:bCs/>
        </w:rPr>
        <w:t xml:space="preserve"> -</w:t>
      </w:r>
      <w:proofErr w:type="gramEnd"/>
      <w:r w:rsidR="00943232">
        <w:rPr>
          <w:b/>
          <w:bCs/>
        </w:rPr>
        <w:t xml:space="preserve"> </w:t>
      </w:r>
      <w:r w:rsidRPr="7C9910FE">
        <w:rPr>
          <w:b/>
          <w:bCs/>
        </w:rPr>
        <w:t>Selection criteria</w:t>
      </w:r>
      <w:r w:rsidR="00943232">
        <w:rPr>
          <w:b/>
          <w:bCs/>
        </w:rPr>
        <w:t xml:space="preserve"> </w:t>
      </w:r>
      <w:r w:rsidR="006E3B74">
        <w:rPr>
          <w:b/>
          <w:bCs/>
        </w:rPr>
        <w:t xml:space="preserve">and Award criteria </w:t>
      </w:r>
    </w:p>
    <w:p w14:paraId="74C1FACD" w14:textId="31981E33" w:rsidR="00874CAF" w:rsidRPr="00943232" w:rsidRDefault="00943232" w:rsidP="00943232">
      <w:pPr>
        <w:pStyle w:val="ListParagraph"/>
        <w:numPr>
          <w:ilvl w:val="0"/>
          <w:numId w:val="21"/>
        </w:numPr>
        <w:rPr>
          <w:b/>
          <w:bCs/>
        </w:rPr>
      </w:pPr>
      <w:r w:rsidRPr="00943232">
        <w:rPr>
          <w:b/>
          <w:bCs/>
        </w:rPr>
        <w:t xml:space="preserve">Selection criteria </w:t>
      </w:r>
    </w:p>
    <w:p w14:paraId="50BF7326" w14:textId="12CB0132" w:rsidR="00874CAF" w:rsidRPr="00874CAF" w:rsidRDefault="00874CAF" w:rsidP="00874CAF">
      <w:r w:rsidRPr="00874CAF">
        <w:t>As part of their Proposal, Candidates are requested to address each item below and supply the requested evidence in the correspondingly named and numbered way.  </w:t>
      </w:r>
    </w:p>
    <w:p w14:paraId="5BB14934" w14:textId="33EED28C" w:rsidR="00874CAF" w:rsidRPr="00874CAF" w:rsidRDefault="00874CAF" w:rsidP="00874CAF">
      <w:r w:rsidRPr="00874CAF">
        <w:t xml:space="preserve">The selection </w:t>
      </w:r>
      <w:r w:rsidR="006E3B74">
        <w:t xml:space="preserve">and award </w:t>
      </w:r>
      <w:r w:rsidRPr="00874CAF">
        <w:t>criteria apply to the Candidate as a whole, i.e. a consolidated assessment of the combined capacities of all involved entities will be carried out. </w:t>
      </w:r>
    </w:p>
    <w:p w14:paraId="3B5225E9" w14:textId="77777777" w:rsidR="00874CAF" w:rsidRPr="00874CAF" w:rsidRDefault="00874CAF" w:rsidP="00874CAF">
      <w:r w:rsidRPr="00874CAF">
        <w:rPr>
          <w:b/>
          <w:bCs/>
          <w:u w:val="single"/>
        </w:rPr>
        <w:t>Please note that for the purpose of the evaluation of the Proposals, the ESM will assess the responses provided to the items set out below in this Section 2.</w:t>
      </w:r>
      <w:r w:rsidRPr="00874CAF">
        <w:t> </w:t>
      </w:r>
    </w:p>
    <w:p w14:paraId="59852333" w14:textId="77777777" w:rsidR="00874CAF" w:rsidRPr="00874CAF" w:rsidRDefault="00874CAF" w:rsidP="00874CAF">
      <w:r w:rsidRPr="00874CAF">
        <w:t> </w:t>
      </w:r>
    </w:p>
    <w:p w14:paraId="63A44746" w14:textId="77777777" w:rsidR="00874CAF" w:rsidRPr="00874CAF" w:rsidRDefault="00874CAF" w:rsidP="00874CAF">
      <w:pPr>
        <w:numPr>
          <w:ilvl w:val="0"/>
          <w:numId w:val="3"/>
        </w:numPr>
        <w:rPr>
          <w:b/>
          <w:bCs/>
        </w:rPr>
      </w:pPr>
      <w:r w:rsidRPr="00874CAF">
        <w:rPr>
          <w:b/>
          <w:bCs/>
          <w:lang w:val="en-US"/>
        </w:rPr>
        <w:t>Economic and financial standing </w:t>
      </w:r>
      <w:r w:rsidRPr="00874CAF">
        <w:rPr>
          <w:b/>
          <w:bCs/>
        </w:rPr>
        <w:t> </w:t>
      </w:r>
    </w:p>
    <w:p w14:paraId="304F29EA" w14:textId="77777777" w:rsidR="00874CAF" w:rsidRPr="00874CAF" w:rsidRDefault="00874CAF" w:rsidP="00874CAF">
      <w:r w:rsidRPr="00874CAF">
        <w:t xml:space="preserve">Candidates must comply with the following selection criteria </w:t>
      </w:r>
      <w:proofErr w:type="gramStart"/>
      <w:r w:rsidRPr="00874CAF">
        <w:t>in order to</w:t>
      </w:r>
      <w:proofErr w:type="gramEnd"/>
      <w:r w:rsidRPr="00874CAF">
        <w:t xml:space="preserve"> prove that they have the necessary economic and financial capacity to perform the Contract.  </w:t>
      </w:r>
    </w:p>
    <w:tbl>
      <w:tblPr>
        <w:tblW w:w="139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1"/>
        <w:gridCol w:w="2418"/>
        <w:gridCol w:w="4764"/>
        <w:gridCol w:w="5319"/>
      </w:tblGrid>
      <w:tr w:rsidR="00874CAF" w:rsidRPr="00874CAF" w14:paraId="038300BE" w14:textId="77777777" w:rsidTr="00A45534">
        <w:trPr>
          <w:trHeight w:val="300"/>
        </w:trPr>
        <w:tc>
          <w:tcPr>
            <w:tcW w:w="1441" w:type="dxa"/>
            <w:tcBorders>
              <w:top w:val="single" w:sz="6" w:space="0" w:color="auto"/>
              <w:left w:val="single" w:sz="6" w:space="0" w:color="auto"/>
              <w:bottom w:val="single" w:sz="6" w:space="0" w:color="auto"/>
              <w:right w:val="single" w:sz="6" w:space="0" w:color="auto"/>
            </w:tcBorders>
            <w:shd w:val="clear" w:color="auto" w:fill="9CC2E5"/>
            <w:hideMark/>
          </w:tcPr>
          <w:p w14:paraId="6807B58B" w14:textId="77777777" w:rsidR="00874CAF" w:rsidRPr="00874CAF" w:rsidRDefault="00874CAF" w:rsidP="00874CAF">
            <w:r w:rsidRPr="00874CAF">
              <w:rPr>
                <w:b/>
                <w:bCs/>
              </w:rPr>
              <w:t>Item Number</w:t>
            </w:r>
            <w:r w:rsidRPr="00874CAF">
              <w:rPr>
                <w:rFonts w:ascii="Arial" w:hAnsi="Arial" w:cs="Arial"/>
              </w:rPr>
              <w:t> </w:t>
            </w:r>
            <w:r w:rsidRPr="00874CAF">
              <w:t> </w:t>
            </w:r>
          </w:p>
        </w:tc>
        <w:tc>
          <w:tcPr>
            <w:tcW w:w="2418" w:type="dxa"/>
            <w:tcBorders>
              <w:top w:val="single" w:sz="6" w:space="0" w:color="auto"/>
              <w:left w:val="single" w:sz="6" w:space="0" w:color="auto"/>
              <w:bottom w:val="single" w:sz="6" w:space="0" w:color="auto"/>
              <w:right w:val="single" w:sz="6" w:space="0" w:color="auto"/>
            </w:tcBorders>
            <w:shd w:val="clear" w:color="auto" w:fill="9CC2E5"/>
            <w:hideMark/>
          </w:tcPr>
          <w:p w14:paraId="0ACC96E7" w14:textId="77777777" w:rsidR="00874CAF" w:rsidRPr="00874CAF" w:rsidRDefault="00874CAF" w:rsidP="00874CAF">
            <w:r w:rsidRPr="00874CAF">
              <w:rPr>
                <w:rFonts w:ascii="Arial" w:hAnsi="Arial" w:cs="Arial"/>
              </w:rPr>
              <w:t> </w:t>
            </w:r>
            <w:r w:rsidRPr="00874CAF">
              <w:t> </w:t>
            </w:r>
          </w:p>
          <w:p w14:paraId="65C5C3A1" w14:textId="77777777" w:rsidR="00874CAF" w:rsidRPr="00874CAF" w:rsidRDefault="00874CAF" w:rsidP="00874CAF">
            <w:r w:rsidRPr="00874CAF">
              <w:rPr>
                <w:b/>
                <w:bCs/>
              </w:rPr>
              <w:t>Selection Criteria</w:t>
            </w:r>
            <w:r w:rsidRPr="00874CAF">
              <w:rPr>
                <w:rFonts w:ascii="Arial" w:hAnsi="Arial" w:cs="Arial"/>
              </w:rPr>
              <w:t> </w:t>
            </w:r>
            <w:r w:rsidRPr="00874CAF">
              <w:t> </w:t>
            </w:r>
          </w:p>
        </w:tc>
        <w:tc>
          <w:tcPr>
            <w:tcW w:w="4764" w:type="dxa"/>
            <w:tcBorders>
              <w:top w:val="single" w:sz="6" w:space="0" w:color="auto"/>
              <w:left w:val="single" w:sz="6" w:space="0" w:color="auto"/>
              <w:bottom w:val="single" w:sz="6" w:space="0" w:color="auto"/>
              <w:right w:val="single" w:sz="6" w:space="0" w:color="auto"/>
            </w:tcBorders>
            <w:shd w:val="clear" w:color="auto" w:fill="9CC2E5"/>
            <w:vAlign w:val="center"/>
            <w:hideMark/>
          </w:tcPr>
          <w:p w14:paraId="6EEEDBAA" w14:textId="77777777" w:rsidR="00874CAF" w:rsidRPr="00874CAF" w:rsidRDefault="00874CAF" w:rsidP="00874CAF">
            <w:r w:rsidRPr="00874CAF">
              <w:rPr>
                <w:b/>
                <w:bCs/>
              </w:rPr>
              <w:t>Requirements</w:t>
            </w:r>
            <w:r w:rsidRPr="00874CAF">
              <w:rPr>
                <w:rFonts w:ascii="Arial" w:hAnsi="Arial" w:cs="Arial"/>
              </w:rPr>
              <w:t> </w:t>
            </w:r>
            <w:r w:rsidRPr="00874CAF">
              <w:t> </w:t>
            </w:r>
          </w:p>
        </w:tc>
        <w:tc>
          <w:tcPr>
            <w:tcW w:w="5319" w:type="dxa"/>
            <w:tcBorders>
              <w:top w:val="single" w:sz="6" w:space="0" w:color="auto"/>
              <w:left w:val="single" w:sz="6" w:space="0" w:color="auto"/>
              <w:bottom w:val="single" w:sz="6" w:space="0" w:color="auto"/>
              <w:right w:val="single" w:sz="6" w:space="0" w:color="auto"/>
            </w:tcBorders>
            <w:shd w:val="clear" w:color="auto" w:fill="9CC2E5"/>
            <w:vAlign w:val="center"/>
            <w:hideMark/>
          </w:tcPr>
          <w:p w14:paraId="5C6E0357" w14:textId="77777777" w:rsidR="00874CAF" w:rsidRPr="00874CAF" w:rsidRDefault="00874CAF" w:rsidP="00874CAF">
            <w:r w:rsidRPr="00874CAF">
              <w:rPr>
                <w:b/>
                <w:bCs/>
              </w:rPr>
              <w:t>Evidence</w:t>
            </w:r>
            <w:r w:rsidRPr="00874CAF">
              <w:rPr>
                <w:rFonts w:ascii="Arial" w:hAnsi="Arial" w:cs="Arial"/>
              </w:rPr>
              <w:t> </w:t>
            </w:r>
            <w:r w:rsidRPr="00874CAF">
              <w:t> </w:t>
            </w:r>
          </w:p>
        </w:tc>
      </w:tr>
      <w:tr w:rsidR="00874CAF" w:rsidRPr="00874CAF" w14:paraId="47232A5A" w14:textId="77777777" w:rsidTr="00A45534">
        <w:trPr>
          <w:trHeight w:val="300"/>
        </w:trPr>
        <w:tc>
          <w:tcPr>
            <w:tcW w:w="1441" w:type="dxa"/>
            <w:tcBorders>
              <w:top w:val="single" w:sz="6" w:space="0" w:color="auto"/>
              <w:left w:val="single" w:sz="6" w:space="0" w:color="auto"/>
              <w:bottom w:val="single" w:sz="6" w:space="0" w:color="auto"/>
              <w:right w:val="single" w:sz="6" w:space="0" w:color="auto"/>
            </w:tcBorders>
            <w:hideMark/>
          </w:tcPr>
          <w:p w14:paraId="53C02E39" w14:textId="77777777" w:rsidR="00874CAF" w:rsidRPr="00874CAF" w:rsidRDefault="00874CAF" w:rsidP="00874CAF">
            <w:pPr>
              <w:numPr>
                <w:ilvl w:val="0"/>
                <w:numId w:val="4"/>
              </w:numPr>
            </w:pPr>
            <w:r w:rsidRPr="00874CAF">
              <w:rPr>
                <w:rFonts w:ascii="Arial" w:hAnsi="Arial" w:cs="Arial"/>
              </w:rPr>
              <w:t> </w:t>
            </w:r>
            <w:r w:rsidRPr="00874CAF">
              <w:t> </w:t>
            </w:r>
          </w:p>
        </w:tc>
        <w:tc>
          <w:tcPr>
            <w:tcW w:w="2418" w:type="dxa"/>
            <w:tcBorders>
              <w:top w:val="single" w:sz="6" w:space="0" w:color="auto"/>
              <w:left w:val="single" w:sz="6" w:space="0" w:color="auto"/>
              <w:bottom w:val="single" w:sz="6" w:space="0" w:color="auto"/>
              <w:right w:val="single" w:sz="6" w:space="0" w:color="auto"/>
            </w:tcBorders>
            <w:hideMark/>
          </w:tcPr>
          <w:p w14:paraId="0EBA1933" w14:textId="77777777" w:rsidR="00874CAF" w:rsidRPr="00874CAF" w:rsidRDefault="00874CAF" w:rsidP="00874CAF">
            <w:r w:rsidRPr="00874CAF">
              <w:t>The Candidate must prove sufficient past revenue.</w:t>
            </w:r>
            <w:r w:rsidRPr="00874CAF">
              <w:rPr>
                <w:rFonts w:ascii="Arial" w:hAnsi="Arial" w:cs="Arial"/>
              </w:rPr>
              <w:t> </w:t>
            </w:r>
            <w:r w:rsidRPr="00874CAF">
              <w:t> </w:t>
            </w:r>
          </w:p>
        </w:tc>
        <w:tc>
          <w:tcPr>
            <w:tcW w:w="4764" w:type="dxa"/>
            <w:tcBorders>
              <w:top w:val="single" w:sz="6" w:space="0" w:color="auto"/>
              <w:left w:val="single" w:sz="6" w:space="0" w:color="auto"/>
              <w:bottom w:val="single" w:sz="6" w:space="0" w:color="auto"/>
              <w:right w:val="single" w:sz="6" w:space="0" w:color="auto"/>
            </w:tcBorders>
            <w:hideMark/>
          </w:tcPr>
          <w:p w14:paraId="146580DD" w14:textId="3FBA735C" w:rsidR="00874CAF" w:rsidRPr="00874CAF" w:rsidRDefault="00874CAF" w:rsidP="00874CAF">
            <w:r>
              <w:t xml:space="preserve">Annual, global revenue of at least </w:t>
            </w:r>
            <w:r w:rsidR="28A0BC3F">
              <w:t>€</w:t>
            </w:r>
            <w:r w:rsidR="002A61A4">
              <w:t>1</w:t>
            </w:r>
            <w:r w:rsidR="28A0BC3F">
              <w:t>,</w:t>
            </w:r>
            <w:r w:rsidR="002A61A4">
              <w:t>2 M</w:t>
            </w:r>
            <w:r>
              <w:t xml:space="preserve"> in each of the last two (completed) financial years generated from the provision of services </w:t>
            </w:r>
            <w:proofErr w:type="gramStart"/>
            <w:r>
              <w:t>similar to</w:t>
            </w:r>
            <w:proofErr w:type="gramEnd"/>
            <w:r>
              <w:t xml:space="preserve"> the services set out in Annex 1 to this </w:t>
            </w:r>
            <w:proofErr w:type="spellStart"/>
            <w:r>
              <w:t>RfP</w:t>
            </w:r>
            <w:proofErr w:type="spellEnd"/>
            <w:r>
              <w:t>.</w:t>
            </w:r>
            <w:r w:rsidRPr="0881427B">
              <w:rPr>
                <w:rFonts w:ascii="Arial" w:hAnsi="Arial" w:cs="Arial"/>
              </w:rPr>
              <w:t> </w:t>
            </w:r>
            <w:r>
              <w:t> </w:t>
            </w:r>
          </w:p>
        </w:tc>
        <w:tc>
          <w:tcPr>
            <w:tcW w:w="5319" w:type="dxa"/>
            <w:tcBorders>
              <w:top w:val="single" w:sz="6" w:space="0" w:color="auto"/>
              <w:left w:val="single" w:sz="6" w:space="0" w:color="auto"/>
              <w:bottom w:val="single" w:sz="6" w:space="0" w:color="auto"/>
              <w:right w:val="single" w:sz="6" w:space="0" w:color="auto"/>
            </w:tcBorders>
            <w:vAlign w:val="center"/>
            <w:hideMark/>
          </w:tcPr>
          <w:p w14:paraId="150D4EC4" w14:textId="77777777" w:rsidR="00874CAF" w:rsidRPr="00874CAF" w:rsidRDefault="00874CAF" w:rsidP="00874CAF">
            <w:r w:rsidRPr="00874CAF">
              <w:t>A signed self-attestation from the Candidate. No specific template is requested by the ESM.</w:t>
            </w:r>
            <w:r w:rsidRPr="00874CAF">
              <w:rPr>
                <w:rFonts w:ascii="Arial" w:hAnsi="Arial" w:cs="Arial"/>
              </w:rPr>
              <w:t> </w:t>
            </w:r>
            <w:r w:rsidRPr="00874CAF">
              <w:t> </w:t>
            </w:r>
          </w:p>
          <w:p w14:paraId="3A937CAF" w14:textId="77777777" w:rsidR="00874CAF" w:rsidRPr="00874CAF" w:rsidRDefault="00874CAF" w:rsidP="00874CAF">
            <w:r w:rsidRPr="00874CAF">
              <w:rPr>
                <w:rFonts w:ascii="Arial" w:hAnsi="Arial" w:cs="Arial"/>
              </w:rPr>
              <w:t> </w:t>
            </w:r>
            <w:r w:rsidRPr="00874CAF">
              <w:t> </w:t>
            </w:r>
          </w:p>
        </w:tc>
      </w:tr>
      <w:tr w:rsidR="00874CAF" w:rsidRPr="00874CAF" w14:paraId="12500A7B" w14:textId="77777777" w:rsidTr="00A45534">
        <w:trPr>
          <w:trHeight w:val="300"/>
        </w:trPr>
        <w:tc>
          <w:tcPr>
            <w:tcW w:w="1441" w:type="dxa"/>
            <w:tcBorders>
              <w:top w:val="single" w:sz="6" w:space="0" w:color="auto"/>
              <w:left w:val="single" w:sz="6" w:space="0" w:color="auto"/>
              <w:bottom w:val="single" w:sz="6" w:space="0" w:color="auto"/>
              <w:right w:val="single" w:sz="6" w:space="0" w:color="auto"/>
            </w:tcBorders>
            <w:hideMark/>
          </w:tcPr>
          <w:p w14:paraId="2B1CA44D" w14:textId="77777777" w:rsidR="00874CAF" w:rsidRPr="00874CAF" w:rsidRDefault="00874CAF" w:rsidP="00874CAF">
            <w:pPr>
              <w:numPr>
                <w:ilvl w:val="0"/>
                <w:numId w:val="5"/>
              </w:numPr>
            </w:pPr>
            <w:r w:rsidRPr="00874CAF">
              <w:rPr>
                <w:rFonts w:ascii="Arial" w:hAnsi="Arial" w:cs="Arial"/>
              </w:rPr>
              <w:t> </w:t>
            </w:r>
            <w:r w:rsidRPr="00874CAF">
              <w:t> </w:t>
            </w:r>
          </w:p>
        </w:tc>
        <w:tc>
          <w:tcPr>
            <w:tcW w:w="2418" w:type="dxa"/>
            <w:tcBorders>
              <w:top w:val="single" w:sz="6" w:space="0" w:color="auto"/>
              <w:left w:val="single" w:sz="6" w:space="0" w:color="auto"/>
              <w:bottom w:val="single" w:sz="6" w:space="0" w:color="auto"/>
              <w:right w:val="single" w:sz="6" w:space="0" w:color="auto"/>
            </w:tcBorders>
            <w:hideMark/>
          </w:tcPr>
          <w:p w14:paraId="04D7DD24" w14:textId="5035FA2D" w:rsidR="00874CAF" w:rsidRPr="00874CAF" w:rsidRDefault="00874CAF" w:rsidP="00874CAF">
            <w:r w:rsidRPr="00874CAF">
              <w:t xml:space="preserve">The Candidate </w:t>
            </w:r>
            <w:r w:rsidR="00305A01">
              <w:t>(i.e. the Lead</w:t>
            </w:r>
            <w:r w:rsidR="00CA3ED7">
              <w:t xml:space="preserve">er in case of a Consortium) </w:t>
            </w:r>
            <w:r w:rsidRPr="00874CAF">
              <w:t>must have a current Dun &amp; Bradstreet risk indicator of 1 or 2 (“D&amp;B Requirement”</w:t>
            </w:r>
            <w:r w:rsidR="002D1420">
              <w:t>)</w:t>
            </w:r>
            <w:r w:rsidRPr="00874CAF">
              <w:t>. </w:t>
            </w:r>
          </w:p>
        </w:tc>
        <w:tc>
          <w:tcPr>
            <w:tcW w:w="4764" w:type="dxa"/>
            <w:tcBorders>
              <w:top w:val="single" w:sz="6" w:space="0" w:color="auto"/>
              <w:left w:val="single" w:sz="6" w:space="0" w:color="auto"/>
              <w:bottom w:val="single" w:sz="6" w:space="0" w:color="auto"/>
              <w:right w:val="single" w:sz="6" w:space="0" w:color="auto"/>
            </w:tcBorders>
            <w:hideMark/>
          </w:tcPr>
          <w:p w14:paraId="684B6646" w14:textId="57D2FBFC" w:rsidR="00874CAF" w:rsidRPr="00874CAF" w:rsidRDefault="00874CAF" w:rsidP="00874CAF">
            <w:r w:rsidRPr="00874CAF">
              <w:t>The ESM will request a report for the Candidate from Dun &amp; Bradstreet.</w:t>
            </w:r>
            <w:r w:rsidR="00082FA0">
              <w:rPr>
                <w:rStyle w:val="FootnoteReference"/>
              </w:rPr>
              <w:footnoteReference w:id="2"/>
            </w:r>
            <w:r w:rsidRPr="00874CAF">
              <w:t xml:space="preserve"> The ESM will cover the cost of the report produced by Dun &amp; Bradstreet.</w:t>
            </w:r>
          </w:p>
        </w:tc>
        <w:tc>
          <w:tcPr>
            <w:tcW w:w="5319" w:type="dxa"/>
            <w:tcBorders>
              <w:top w:val="single" w:sz="6" w:space="0" w:color="auto"/>
              <w:left w:val="single" w:sz="6" w:space="0" w:color="auto"/>
              <w:bottom w:val="single" w:sz="6" w:space="0" w:color="auto"/>
              <w:right w:val="single" w:sz="6" w:space="0" w:color="auto"/>
            </w:tcBorders>
            <w:vAlign w:val="center"/>
            <w:hideMark/>
          </w:tcPr>
          <w:p w14:paraId="2F9F6E1D" w14:textId="77777777" w:rsidR="00874CAF" w:rsidRPr="00874CAF" w:rsidRDefault="00874CAF" w:rsidP="00874CAF">
            <w:r w:rsidRPr="00874CAF">
              <w:t>No evidence is requested from the Candidate.</w:t>
            </w:r>
            <w:r w:rsidRPr="00874CAF">
              <w:rPr>
                <w:rFonts w:ascii="Arial" w:hAnsi="Arial" w:cs="Arial"/>
              </w:rPr>
              <w:t> </w:t>
            </w:r>
            <w:r w:rsidRPr="00874CAF">
              <w:t> </w:t>
            </w:r>
          </w:p>
        </w:tc>
      </w:tr>
    </w:tbl>
    <w:p w14:paraId="26F67F74" w14:textId="77777777" w:rsidR="00A45534" w:rsidRDefault="00A45534" w:rsidP="00A45534"/>
    <w:p w14:paraId="445C8A74" w14:textId="77777777" w:rsidR="00A45534" w:rsidRDefault="00A45534" w:rsidP="00A45534"/>
    <w:p w14:paraId="468F83EA" w14:textId="59845277" w:rsidR="00A45534" w:rsidRPr="00A45534" w:rsidRDefault="00874CAF" w:rsidP="00A45534">
      <w:pPr>
        <w:rPr>
          <w:b/>
          <w:bCs/>
        </w:rPr>
      </w:pPr>
      <w:r w:rsidRPr="00A45534">
        <w:rPr>
          <w:b/>
          <w:bCs/>
        </w:rPr>
        <w:t> </w:t>
      </w:r>
      <w:r w:rsidR="00A45534" w:rsidRPr="00A45534">
        <w:rPr>
          <w:b/>
          <w:bCs/>
        </w:rPr>
        <w:t>2.</w:t>
      </w:r>
      <w:r w:rsidR="00A45534" w:rsidRPr="00A45534">
        <w:rPr>
          <w:b/>
          <w:bCs/>
        </w:rPr>
        <w:tab/>
        <w:t xml:space="preserve">Technical or professional ability </w:t>
      </w:r>
    </w:p>
    <w:p w14:paraId="23AED026" w14:textId="0AC483CC" w:rsidR="00874CAF" w:rsidRDefault="00A45534" w:rsidP="00A45534">
      <w:r>
        <w:t xml:space="preserve">Candidates must comply with the following selection criteria </w:t>
      </w:r>
      <w:proofErr w:type="gramStart"/>
      <w:r>
        <w:t>in order to</w:t>
      </w:r>
      <w:proofErr w:type="gramEnd"/>
      <w:r>
        <w:t xml:space="preserve"> prove that they have the necessary technical or professional ability to perform the Contract.  </w:t>
      </w:r>
    </w:p>
    <w:tbl>
      <w:tblPr>
        <w:tblStyle w:val="TableGrid"/>
        <w:tblpPr w:leftFromText="180" w:rightFromText="180" w:vertAnchor="text" w:horzAnchor="margin" w:tblpXSpec="center" w:tblpY="-3367"/>
        <w:tblW w:w="15446" w:type="dxa"/>
        <w:tblLayout w:type="fixed"/>
        <w:tblLook w:val="04A0" w:firstRow="1" w:lastRow="0" w:firstColumn="1" w:lastColumn="0" w:noHBand="0" w:noVBand="1"/>
      </w:tblPr>
      <w:tblGrid>
        <w:gridCol w:w="719"/>
        <w:gridCol w:w="2590"/>
        <w:gridCol w:w="6057"/>
        <w:gridCol w:w="6080"/>
      </w:tblGrid>
      <w:tr w:rsidR="00A45534" w:rsidRPr="00A45534" w14:paraId="1A6B0406" w14:textId="77777777" w:rsidTr="00B55CB1">
        <w:trPr>
          <w:trHeight w:val="1702"/>
        </w:trPr>
        <w:tc>
          <w:tcPr>
            <w:tcW w:w="719" w:type="dxa"/>
            <w:tcBorders>
              <w:top w:val="nil"/>
              <w:left w:val="nil"/>
              <w:bottom w:val="nil"/>
              <w:right w:val="nil"/>
            </w:tcBorders>
          </w:tcPr>
          <w:p w14:paraId="3D37A0F3" w14:textId="77777777" w:rsidR="00A45534" w:rsidRPr="00A45534" w:rsidRDefault="00A45534" w:rsidP="00A45534">
            <w:pPr>
              <w:spacing w:after="160" w:line="259" w:lineRule="auto"/>
              <w:rPr>
                <w:b/>
                <w:bCs/>
              </w:rPr>
            </w:pPr>
          </w:p>
        </w:tc>
        <w:tc>
          <w:tcPr>
            <w:tcW w:w="2590" w:type="dxa"/>
            <w:tcBorders>
              <w:top w:val="nil"/>
              <w:left w:val="nil"/>
              <w:bottom w:val="nil"/>
              <w:right w:val="nil"/>
            </w:tcBorders>
          </w:tcPr>
          <w:p w14:paraId="4B99DE90" w14:textId="1B2A09DE" w:rsidR="00A45534" w:rsidRPr="00A45534" w:rsidRDefault="00A45534" w:rsidP="00A45534">
            <w:pPr>
              <w:spacing w:after="160" w:line="259" w:lineRule="auto"/>
              <w:rPr>
                <w:b/>
                <w:bCs/>
              </w:rPr>
            </w:pPr>
          </w:p>
        </w:tc>
        <w:tc>
          <w:tcPr>
            <w:tcW w:w="6057" w:type="dxa"/>
            <w:tcBorders>
              <w:top w:val="nil"/>
              <w:left w:val="nil"/>
              <w:bottom w:val="nil"/>
              <w:right w:val="nil"/>
            </w:tcBorders>
            <w:vAlign w:val="center"/>
          </w:tcPr>
          <w:p w14:paraId="68FC2A67" w14:textId="77777777" w:rsidR="00A45534" w:rsidRPr="00A45534" w:rsidRDefault="00A45534" w:rsidP="00A45534">
            <w:pPr>
              <w:spacing w:after="160" w:line="259" w:lineRule="auto"/>
              <w:rPr>
                <w:b/>
                <w:bCs/>
              </w:rPr>
            </w:pPr>
          </w:p>
        </w:tc>
        <w:tc>
          <w:tcPr>
            <w:tcW w:w="6080" w:type="dxa"/>
            <w:tcBorders>
              <w:top w:val="nil"/>
              <w:left w:val="nil"/>
              <w:bottom w:val="nil"/>
              <w:right w:val="nil"/>
            </w:tcBorders>
            <w:vAlign w:val="center"/>
          </w:tcPr>
          <w:p w14:paraId="2CF3A76E" w14:textId="77777777" w:rsidR="00A45534" w:rsidRPr="00A45534" w:rsidRDefault="00A45534" w:rsidP="00A45534">
            <w:pPr>
              <w:spacing w:after="160" w:line="259" w:lineRule="auto"/>
              <w:rPr>
                <w:b/>
                <w:bCs/>
              </w:rPr>
            </w:pPr>
          </w:p>
        </w:tc>
      </w:tr>
      <w:tr w:rsidR="00A45534" w:rsidRPr="00A45534" w14:paraId="23E9F2E9" w14:textId="77777777" w:rsidTr="00B55CB1">
        <w:trPr>
          <w:trHeight w:val="482"/>
        </w:trPr>
        <w:tc>
          <w:tcPr>
            <w:tcW w:w="719" w:type="dxa"/>
            <w:tcBorders>
              <w:top w:val="nil"/>
            </w:tcBorders>
            <w:shd w:val="clear" w:color="auto" w:fill="A5C9EB" w:themeFill="text2" w:themeFillTint="40"/>
          </w:tcPr>
          <w:p w14:paraId="16862496" w14:textId="77777777" w:rsidR="00A45534" w:rsidRPr="00A45534" w:rsidRDefault="00A45534" w:rsidP="00A45534">
            <w:pPr>
              <w:spacing w:after="160" w:line="259" w:lineRule="auto"/>
              <w:rPr>
                <w:b/>
                <w:bCs/>
              </w:rPr>
            </w:pPr>
            <w:r w:rsidRPr="00A45534">
              <w:rPr>
                <w:b/>
                <w:bCs/>
              </w:rPr>
              <w:t>Item Number</w:t>
            </w:r>
          </w:p>
        </w:tc>
        <w:tc>
          <w:tcPr>
            <w:tcW w:w="2590" w:type="dxa"/>
            <w:tcBorders>
              <w:top w:val="nil"/>
            </w:tcBorders>
            <w:shd w:val="clear" w:color="auto" w:fill="A5C9EB" w:themeFill="text2" w:themeFillTint="40"/>
          </w:tcPr>
          <w:p w14:paraId="33365021" w14:textId="77777777" w:rsidR="00A45534" w:rsidRPr="00A45534" w:rsidRDefault="00A45534" w:rsidP="00A45534">
            <w:pPr>
              <w:spacing w:after="160" w:line="259" w:lineRule="auto"/>
              <w:rPr>
                <w:b/>
                <w:bCs/>
              </w:rPr>
            </w:pPr>
          </w:p>
          <w:p w14:paraId="45ACE053" w14:textId="77777777" w:rsidR="00A45534" w:rsidRPr="00A45534" w:rsidRDefault="00A45534" w:rsidP="00A45534">
            <w:pPr>
              <w:spacing w:after="160" w:line="259" w:lineRule="auto"/>
              <w:rPr>
                <w:b/>
                <w:bCs/>
              </w:rPr>
            </w:pPr>
            <w:r w:rsidRPr="00A45534">
              <w:rPr>
                <w:b/>
                <w:bCs/>
              </w:rPr>
              <w:t>Selection Criteria</w:t>
            </w:r>
          </w:p>
        </w:tc>
        <w:tc>
          <w:tcPr>
            <w:tcW w:w="6057" w:type="dxa"/>
            <w:tcBorders>
              <w:top w:val="nil"/>
            </w:tcBorders>
            <w:shd w:val="clear" w:color="auto" w:fill="A5C9EB" w:themeFill="text2" w:themeFillTint="40"/>
            <w:vAlign w:val="center"/>
          </w:tcPr>
          <w:p w14:paraId="14269DEE" w14:textId="77777777" w:rsidR="00A45534" w:rsidRPr="00A45534" w:rsidRDefault="00A45534" w:rsidP="00A45534">
            <w:pPr>
              <w:spacing w:after="160" w:line="259" w:lineRule="auto"/>
              <w:rPr>
                <w:b/>
                <w:bCs/>
              </w:rPr>
            </w:pPr>
            <w:r w:rsidRPr="00A45534">
              <w:rPr>
                <w:b/>
                <w:bCs/>
              </w:rPr>
              <w:t>Requirements</w:t>
            </w:r>
          </w:p>
        </w:tc>
        <w:tc>
          <w:tcPr>
            <w:tcW w:w="6080" w:type="dxa"/>
            <w:tcBorders>
              <w:top w:val="nil"/>
            </w:tcBorders>
            <w:shd w:val="clear" w:color="auto" w:fill="A5C9EB" w:themeFill="text2" w:themeFillTint="40"/>
            <w:vAlign w:val="center"/>
          </w:tcPr>
          <w:p w14:paraId="28857BC5" w14:textId="77777777" w:rsidR="00A45534" w:rsidRPr="00A45534" w:rsidRDefault="00A45534" w:rsidP="00A45534">
            <w:pPr>
              <w:spacing w:after="160" w:line="259" w:lineRule="auto"/>
              <w:rPr>
                <w:b/>
                <w:bCs/>
              </w:rPr>
            </w:pPr>
            <w:r w:rsidRPr="00A45534">
              <w:rPr>
                <w:b/>
                <w:bCs/>
              </w:rPr>
              <w:t>Evidence</w:t>
            </w:r>
          </w:p>
        </w:tc>
      </w:tr>
      <w:tr w:rsidR="00A45534" w:rsidRPr="00A45534" w14:paraId="471C8D28" w14:textId="77777777" w:rsidTr="00B55CB1">
        <w:trPr>
          <w:trHeight w:val="2062"/>
        </w:trPr>
        <w:tc>
          <w:tcPr>
            <w:tcW w:w="719" w:type="dxa"/>
          </w:tcPr>
          <w:p w14:paraId="61188CEA" w14:textId="77777777" w:rsidR="00A45534" w:rsidRPr="00A45534" w:rsidRDefault="00A45534" w:rsidP="00A45534">
            <w:pPr>
              <w:numPr>
                <w:ilvl w:val="0"/>
                <w:numId w:val="16"/>
              </w:numPr>
              <w:spacing w:after="160" w:line="259" w:lineRule="auto"/>
            </w:pPr>
          </w:p>
        </w:tc>
        <w:tc>
          <w:tcPr>
            <w:tcW w:w="2590" w:type="dxa"/>
          </w:tcPr>
          <w:p w14:paraId="05E2D6A9" w14:textId="77777777" w:rsidR="00A45534" w:rsidRPr="00A45534" w:rsidRDefault="00A45534" w:rsidP="00A45534">
            <w:pPr>
              <w:spacing w:after="160" w:line="259" w:lineRule="auto"/>
            </w:pPr>
            <w:r w:rsidRPr="00A45534">
              <w:t>The Candidate must prove experience in the field of Website Services as described in Annex 1.</w:t>
            </w:r>
          </w:p>
        </w:tc>
        <w:tc>
          <w:tcPr>
            <w:tcW w:w="6057" w:type="dxa"/>
          </w:tcPr>
          <w:p w14:paraId="6A51C937" w14:textId="77777777" w:rsidR="00A45534" w:rsidRPr="00A45534" w:rsidRDefault="00A45534" w:rsidP="00A45534">
            <w:pPr>
              <w:spacing w:after="160" w:line="259" w:lineRule="auto"/>
            </w:pPr>
            <w:r w:rsidRPr="00A45534">
              <w:t xml:space="preserve">Confirm the Candidate has the ability and capacity to deliver, without exception, the Website Services sought by the ESM as set out in Annex 1 to this PQD. </w:t>
            </w:r>
          </w:p>
          <w:p w14:paraId="5EA1292E" w14:textId="77777777" w:rsidR="00A45534" w:rsidRPr="00A45534" w:rsidRDefault="00A45534" w:rsidP="00A45534">
            <w:pPr>
              <w:spacing w:after="160" w:line="259" w:lineRule="auto"/>
            </w:pPr>
          </w:p>
        </w:tc>
        <w:tc>
          <w:tcPr>
            <w:tcW w:w="6080" w:type="dxa"/>
          </w:tcPr>
          <w:p w14:paraId="67B5C09F" w14:textId="77777777" w:rsidR="00A45534" w:rsidRPr="00A45534" w:rsidRDefault="00A45534" w:rsidP="00A45534">
            <w:pPr>
              <w:numPr>
                <w:ilvl w:val="0"/>
                <w:numId w:val="17"/>
              </w:numPr>
              <w:spacing w:after="160" w:line="259" w:lineRule="auto"/>
            </w:pPr>
            <w:r w:rsidRPr="00A45534">
              <w:t>Attestation</w:t>
            </w:r>
          </w:p>
          <w:p w14:paraId="42AB77B7" w14:textId="77777777" w:rsidR="00A45534" w:rsidRPr="00A45534" w:rsidRDefault="00A45534" w:rsidP="00A45534">
            <w:pPr>
              <w:numPr>
                <w:ilvl w:val="0"/>
                <w:numId w:val="17"/>
              </w:numPr>
              <w:spacing w:after="160" w:line="259" w:lineRule="auto"/>
            </w:pPr>
            <w:r w:rsidRPr="00A45534">
              <w:t>Three recent (from the last three years) examples of the provision of services of similar size, scope and complexity as described in Annex 1 to this RFP which demonstrate a proven track</w:t>
            </w:r>
            <w:r w:rsidRPr="00A45534">
              <w:rPr>
                <w:rFonts w:ascii="Cambria Math" w:hAnsi="Cambria Math" w:cs="Cambria Math"/>
              </w:rPr>
              <w:t>‐</w:t>
            </w:r>
            <w:r w:rsidRPr="00A45534">
              <w:t>record of successful delivery of website services. This should include a summary description to include sizing, scope and complexity and ii) any available on</w:t>
            </w:r>
            <w:r w:rsidRPr="00A45534">
              <w:rPr>
                <w:rFonts w:ascii="Cambria Math" w:hAnsi="Cambria Math" w:cs="Cambria Math"/>
              </w:rPr>
              <w:t>‐</w:t>
            </w:r>
            <w:r w:rsidRPr="00A45534">
              <w:t>line reference materials and iii) client names of the examples or anonymized client names.</w:t>
            </w:r>
          </w:p>
        </w:tc>
      </w:tr>
      <w:tr w:rsidR="00A45534" w:rsidRPr="00A45534" w14:paraId="24396D42" w14:textId="77777777" w:rsidTr="00B55CB1">
        <w:trPr>
          <w:trHeight w:val="801"/>
        </w:trPr>
        <w:tc>
          <w:tcPr>
            <w:tcW w:w="719" w:type="dxa"/>
          </w:tcPr>
          <w:p w14:paraId="2D602407" w14:textId="77777777" w:rsidR="00A45534" w:rsidRPr="00A45534" w:rsidRDefault="00A45534" w:rsidP="00A45534">
            <w:pPr>
              <w:numPr>
                <w:ilvl w:val="0"/>
                <w:numId w:val="16"/>
              </w:numPr>
              <w:spacing w:after="160" w:line="259" w:lineRule="auto"/>
            </w:pPr>
          </w:p>
        </w:tc>
        <w:tc>
          <w:tcPr>
            <w:tcW w:w="2590" w:type="dxa"/>
          </w:tcPr>
          <w:p w14:paraId="5C52FAFB" w14:textId="77777777" w:rsidR="00A45534" w:rsidRPr="00A45534" w:rsidRDefault="00A45534" w:rsidP="00A45534">
            <w:pPr>
              <w:spacing w:after="160" w:line="259" w:lineRule="auto"/>
            </w:pPr>
            <w:r w:rsidRPr="00A45534">
              <w:t>The Candidate must have sufficient staff, infrastructure, and other necessary resources in place, readily available, and operational as of the publication date of this RFP to provide all the necessary Website Services</w:t>
            </w:r>
          </w:p>
        </w:tc>
        <w:tc>
          <w:tcPr>
            <w:tcW w:w="6057" w:type="dxa"/>
          </w:tcPr>
          <w:p w14:paraId="7673523C" w14:textId="77777777" w:rsidR="00A45534" w:rsidRPr="00A45534" w:rsidRDefault="00A45534" w:rsidP="00A45534">
            <w:pPr>
              <w:spacing w:after="160" w:line="259" w:lineRule="auto"/>
            </w:pPr>
            <w:r w:rsidRPr="00A45534">
              <w:t>Confirm the Candidate has at least one Project Manager, two Developers (including one backend and one frontend developer) and one DevOps/</w:t>
            </w:r>
            <w:proofErr w:type="spellStart"/>
            <w:r w:rsidRPr="00A45534">
              <w:t>WebOps</w:t>
            </w:r>
            <w:proofErr w:type="spellEnd"/>
            <w:r w:rsidRPr="00A45534">
              <w:t xml:space="preserve"> specialist.</w:t>
            </w:r>
          </w:p>
          <w:p w14:paraId="4126CCF2" w14:textId="77777777" w:rsidR="00A45534" w:rsidRPr="00A45534" w:rsidRDefault="00A45534" w:rsidP="00A45534">
            <w:pPr>
              <w:spacing w:after="160" w:line="259" w:lineRule="auto"/>
            </w:pPr>
            <w:r w:rsidRPr="00A45534">
              <w:t>The Candidate will confirm which TMT and hosting provider they use, what code management system they use to develop and deploy code in the environments.</w:t>
            </w:r>
          </w:p>
          <w:p w14:paraId="08913137" w14:textId="77777777" w:rsidR="00A45534" w:rsidRPr="00A45534" w:rsidRDefault="00A45534" w:rsidP="00A45534">
            <w:pPr>
              <w:spacing w:after="160" w:line="259" w:lineRule="auto"/>
            </w:pPr>
          </w:p>
        </w:tc>
        <w:tc>
          <w:tcPr>
            <w:tcW w:w="6080" w:type="dxa"/>
          </w:tcPr>
          <w:p w14:paraId="4519C187" w14:textId="77777777" w:rsidR="00A45534" w:rsidRPr="00A45534" w:rsidRDefault="00A45534" w:rsidP="00A45534">
            <w:pPr>
              <w:numPr>
                <w:ilvl w:val="0"/>
                <w:numId w:val="17"/>
              </w:numPr>
              <w:spacing w:after="160" w:line="259" w:lineRule="auto"/>
            </w:pPr>
            <w:r w:rsidRPr="00A45534">
              <w:t>Attestation</w:t>
            </w:r>
          </w:p>
          <w:p w14:paraId="08223AE1" w14:textId="77777777" w:rsidR="00A45534" w:rsidRPr="00A45534" w:rsidRDefault="00A45534" w:rsidP="00A45534">
            <w:pPr>
              <w:numPr>
                <w:ilvl w:val="0"/>
                <w:numId w:val="17"/>
              </w:numPr>
              <w:spacing w:after="160" w:line="259" w:lineRule="auto"/>
            </w:pPr>
            <w:r w:rsidRPr="00A45534">
              <w:t>Summary description and CVs</w:t>
            </w:r>
          </w:p>
        </w:tc>
      </w:tr>
      <w:tr w:rsidR="00A45534" w:rsidRPr="00A45534" w14:paraId="52C55B7A" w14:textId="77777777" w:rsidTr="00B55CB1">
        <w:trPr>
          <w:trHeight w:val="1830"/>
        </w:trPr>
        <w:tc>
          <w:tcPr>
            <w:tcW w:w="719" w:type="dxa"/>
          </w:tcPr>
          <w:p w14:paraId="4A213433" w14:textId="77777777" w:rsidR="00A45534" w:rsidRPr="00A45534" w:rsidRDefault="00A45534" w:rsidP="00A45534">
            <w:pPr>
              <w:numPr>
                <w:ilvl w:val="0"/>
                <w:numId w:val="16"/>
              </w:numPr>
              <w:spacing w:after="160" w:line="259" w:lineRule="auto"/>
            </w:pPr>
          </w:p>
        </w:tc>
        <w:tc>
          <w:tcPr>
            <w:tcW w:w="2590" w:type="dxa"/>
          </w:tcPr>
          <w:p w14:paraId="76DC5D58" w14:textId="77777777" w:rsidR="00A45534" w:rsidRPr="00A45534" w:rsidRDefault="00A45534" w:rsidP="00A45534">
            <w:pPr>
              <w:spacing w:after="160" w:line="259" w:lineRule="auto"/>
            </w:pPr>
            <w:r w:rsidRPr="00A45534">
              <w:t xml:space="preserve">The Candidate must have previous experience of building a Drupal stack involving more than one server hosted by a client. </w:t>
            </w:r>
          </w:p>
        </w:tc>
        <w:tc>
          <w:tcPr>
            <w:tcW w:w="6057" w:type="dxa"/>
          </w:tcPr>
          <w:p w14:paraId="7EF5EA7B" w14:textId="77777777" w:rsidR="00A45534" w:rsidRPr="00A45534" w:rsidRDefault="00A45534" w:rsidP="00A45534">
            <w:pPr>
              <w:spacing w:after="160" w:line="259" w:lineRule="auto"/>
            </w:pPr>
            <w:r w:rsidRPr="00A45534">
              <w:t xml:space="preserve">Confirm the Candidate has previous experience of building a Drupal stack involving more than one server hosted by a client in the last 36 months prior to the issue of this RFP.  </w:t>
            </w:r>
          </w:p>
        </w:tc>
        <w:tc>
          <w:tcPr>
            <w:tcW w:w="6080" w:type="dxa"/>
          </w:tcPr>
          <w:p w14:paraId="3B317814" w14:textId="77777777" w:rsidR="00A45534" w:rsidRPr="00A45534" w:rsidRDefault="00A45534" w:rsidP="00A45534">
            <w:pPr>
              <w:numPr>
                <w:ilvl w:val="0"/>
                <w:numId w:val="17"/>
              </w:numPr>
              <w:spacing w:after="160" w:line="259" w:lineRule="auto"/>
            </w:pPr>
            <w:r w:rsidRPr="00A45534">
              <w:t>Attestation</w:t>
            </w:r>
          </w:p>
          <w:p w14:paraId="73D879CB" w14:textId="77777777" w:rsidR="00A45534" w:rsidRPr="00A45534" w:rsidRDefault="00A45534" w:rsidP="00A45534">
            <w:pPr>
              <w:spacing w:after="160" w:line="259" w:lineRule="auto"/>
            </w:pPr>
          </w:p>
        </w:tc>
      </w:tr>
      <w:tr w:rsidR="00A45534" w:rsidRPr="00A45534" w14:paraId="20984AEC" w14:textId="77777777" w:rsidTr="00B55CB1">
        <w:trPr>
          <w:trHeight w:val="720"/>
        </w:trPr>
        <w:tc>
          <w:tcPr>
            <w:tcW w:w="719" w:type="dxa"/>
          </w:tcPr>
          <w:p w14:paraId="78534589" w14:textId="77777777" w:rsidR="00A45534" w:rsidRPr="00A45534" w:rsidRDefault="00A45534" w:rsidP="00A45534">
            <w:pPr>
              <w:numPr>
                <w:ilvl w:val="0"/>
                <w:numId w:val="16"/>
              </w:numPr>
              <w:spacing w:after="160" w:line="259" w:lineRule="auto"/>
            </w:pPr>
          </w:p>
        </w:tc>
        <w:tc>
          <w:tcPr>
            <w:tcW w:w="2590" w:type="dxa"/>
          </w:tcPr>
          <w:p w14:paraId="2D9FA064" w14:textId="77777777" w:rsidR="00A45534" w:rsidRPr="00A45534" w:rsidRDefault="00A45534" w:rsidP="00A45534">
            <w:pPr>
              <w:spacing w:after="160" w:line="259" w:lineRule="auto"/>
              <w:rPr>
                <w:b/>
              </w:rPr>
            </w:pPr>
            <w:r w:rsidRPr="00A45534">
              <w:t>The Candidate must have previous experience in designing, operating and supporting cloud-hosted website environments.</w:t>
            </w:r>
          </w:p>
        </w:tc>
        <w:tc>
          <w:tcPr>
            <w:tcW w:w="6057" w:type="dxa"/>
          </w:tcPr>
          <w:p w14:paraId="5FD8ED79" w14:textId="77777777" w:rsidR="00A45534" w:rsidRPr="00A45534" w:rsidRDefault="00A45534" w:rsidP="00A45534">
            <w:pPr>
              <w:spacing w:after="160" w:line="259" w:lineRule="auto"/>
            </w:pPr>
            <w:r w:rsidRPr="00A45534">
              <w:t>The Candidate must demonstrate experience designing, operating, and supporting cloud-hosted Drupal environments.</w:t>
            </w:r>
          </w:p>
        </w:tc>
        <w:tc>
          <w:tcPr>
            <w:tcW w:w="6080" w:type="dxa"/>
          </w:tcPr>
          <w:p w14:paraId="201B304C" w14:textId="77777777" w:rsidR="00A45534" w:rsidRPr="00A45534" w:rsidRDefault="00A45534" w:rsidP="00A45534">
            <w:pPr>
              <w:numPr>
                <w:ilvl w:val="0"/>
                <w:numId w:val="17"/>
              </w:numPr>
              <w:spacing w:after="160" w:line="259" w:lineRule="auto"/>
            </w:pPr>
            <w:r w:rsidRPr="00A45534">
              <w:t>Attestation</w:t>
            </w:r>
          </w:p>
          <w:p w14:paraId="4E189851" w14:textId="77777777" w:rsidR="00A45534" w:rsidRPr="00A45534" w:rsidRDefault="00A45534" w:rsidP="00A45534">
            <w:pPr>
              <w:spacing w:after="160" w:line="259" w:lineRule="auto"/>
            </w:pPr>
          </w:p>
        </w:tc>
      </w:tr>
      <w:tr w:rsidR="00A45534" w:rsidRPr="00A45534" w14:paraId="54B86886" w14:textId="77777777" w:rsidTr="00B55CB1">
        <w:trPr>
          <w:trHeight w:val="720"/>
        </w:trPr>
        <w:tc>
          <w:tcPr>
            <w:tcW w:w="719" w:type="dxa"/>
          </w:tcPr>
          <w:p w14:paraId="0D7EFE01" w14:textId="77777777" w:rsidR="00A45534" w:rsidRPr="00A45534" w:rsidRDefault="00A45534" w:rsidP="00A45534">
            <w:pPr>
              <w:numPr>
                <w:ilvl w:val="0"/>
                <w:numId w:val="16"/>
              </w:numPr>
              <w:spacing w:after="160" w:line="259" w:lineRule="auto"/>
            </w:pPr>
          </w:p>
        </w:tc>
        <w:tc>
          <w:tcPr>
            <w:tcW w:w="2590" w:type="dxa"/>
          </w:tcPr>
          <w:p w14:paraId="5BE31DAA" w14:textId="77777777" w:rsidR="00A45534" w:rsidRPr="00A45534" w:rsidRDefault="00A45534" w:rsidP="00A45534">
            <w:pPr>
              <w:spacing w:after="160" w:line="259" w:lineRule="auto"/>
            </w:pPr>
            <w:r w:rsidRPr="00A45534">
              <w:t xml:space="preserve">The Candidate currently uses and can implement a version control system (VCS). </w:t>
            </w:r>
          </w:p>
        </w:tc>
        <w:tc>
          <w:tcPr>
            <w:tcW w:w="6057" w:type="dxa"/>
          </w:tcPr>
          <w:p w14:paraId="32F5F087" w14:textId="77777777" w:rsidR="00A45534" w:rsidRPr="00A45534" w:rsidRDefault="00A45534" w:rsidP="00A45534">
            <w:pPr>
              <w:spacing w:after="160" w:line="259" w:lineRule="auto"/>
            </w:pPr>
            <w:r w:rsidRPr="00A45534">
              <w:t>Confirm the Candidate currently use and can implement a version control system (VCS).</w:t>
            </w:r>
          </w:p>
        </w:tc>
        <w:tc>
          <w:tcPr>
            <w:tcW w:w="6080" w:type="dxa"/>
          </w:tcPr>
          <w:p w14:paraId="201948DB" w14:textId="77777777" w:rsidR="00A45534" w:rsidRPr="00A45534" w:rsidRDefault="00A45534" w:rsidP="00A45534">
            <w:pPr>
              <w:numPr>
                <w:ilvl w:val="0"/>
                <w:numId w:val="17"/>
              </w:numPr>
              <w:spacing w:after="160" w:line="259" w:lineRule="auto"/>
            </w:pPr>
            <w:r w:rsidRPr="00A45534">
              <w:t>Attestation</w:t>
            </w:r>
          </w:p>
          <w:p w14:paraId="050CBCEC" w14:textId="77777777" w:rsidR="00A45534" w:rsidRPr="00A45534" w:rsidRDefault="00A45534" w:rsidP="00A45534">
            <w:pPr>
              <w:numPr>
                <w:ilvl w:val="0"/>
                <w:numId w:val="17"/>
              </w:numPr>
              <w:spacing w:after="160" w:line="259" w:lineRule="auto"/>
            </w:pPr>
            <w:r w:rsidRPr="00A45534">
              <w:t>Summary description of those used</w:t>
            </w:r>
          </w:p>
        </w:tc>
      </w:tr>
      <w:tr w:rsidR="00A45534" w:rsidRPr="00A45534" w14:paraId="39127C3A" w14:textId="77777777" w:rsidTr="00B55CB1">
        <w:trPr>
          <w:trHeight w:val="720"/>
        </w:trPr>
        <w:tc>
          <w:tcPr>
            <w:tcW w:w="719" w:type="dxa"/>
          </w:tcPr>
          <w:p w14:paraId="418EBEC3" w14:textId="77777777" w:rsidR="00A45534" w:rsidRPr="00A45534" w:rsidRDefault="00A45534" w:rsidP="00A45534">
            <w:pPr>
              <w:numPr>
                <w:ilvl w:val="0"/>
                <w:numId w:val="16"/>
              </w:numPr>
              <w:spacing w:after="160" w:line="259" w:lineRule="auto"/>
            </w:pPr>
          </w:p>
        </w:tc>
        <w:tc>
          <w:tcPr>
            <w:tcW w:w="2590" w:type="dxa"/>
          </w:tcPr>
          <w:p w14:paraId="1C390FC4" w14:textId="77777777" w:rsidR="00A45534" w:rsidRPr="00A45534" w:rsidRDefault="00A45534" w:rsidP="00A45534">
            <w:pPr>
              <w:spacing w:after="160" w:line="259" w:lineRule="auto"/>
            </w:pPr>
            <w:r w:rsidRPr="00A45534">
              <w:t>The Candidate must demonstrate experience operating secure public-facing websites in accordance with industry-standard security practices and regularly use backup systems that minimise the risk of data or content loss</w:t>
            </w:r>
          </w:p>
        </w:tc>
        <w:tc>
          <w:tcPr>
            <w:tcW w:w="6057" w:type="dxa"/>
          </w:tcPr>
          <w:p w14:paraId="541E8C46" w14:textId="77777777" w:rsidR="00A45534" w:rsidRPr="00A45534" w:rsidRDefault="00A45534" w:rsidP="00A45534">
            <w:pPr>
              <w:numPr>
                <w:ilvl w:val="0"/>
                <w:numId w:val="19"/>
              </w:numPr>
              <w:spacing w:after="160" w:line="259" w:lineRule="auto"/>
            </w:pPr>
            <w:r w:rsidRPr="00A45534">
              <w:t>has experience operating secure public-facing websites in accordance with industry-standard security practices; and</w:t>
            </w:r>
          </w:p>
          <w:p w14:paraId="32F82A81" w14:textId="77777777" w:rsidR="00A45534" w:rsidRPr="00A45534" w:rsidRDefault="00A45534" w:rsidP="00A45534">
            <w:pPr>
              <w:numPr>
                <w:ilvl w:val="0"/>
                <w:numId w:val="19"/>
              </w:numPr>
              <w:spacing w:after="160" w:line="259" w:lineRule="auto"/>
            </w:pPr>
            <w:r w:rsidRPr="00A45534">
              <w:t>uses backup and recovery systems that minimise the risk of data or content loss and will continue to do so under the Contract.</w:t>
            </w:r>
          </w:p>
        </w:tc>
        <w:tc>
          <w:tcPr>
            <w:tcW w:w="6080" w:type="dxa"/>
          </w:tcPr>
          <w:p w14:paraId="75835EDE" w14:textId="77777777" w:rsidR="00A45534" w:rsidRPr="00A45534" w:rsidRDefault="00A45534" w:rsidP="00A45534">
            <w:pPr>
              <w:numPr>
                <w:ilvl w:val="0"/>
                <w:numId w:val="17"/>
              </w:numPr>
              <w:spacing w:after="160" w:line="259" w:lineRule="auto"/>
            </w:pPr>
            <w:r w:rsidRPr="00A45534">
              <w:t>Attestation for both points</w:t>
            </w:r>
          </w:p>
          <w:p w14:paraId="4BDB59D7" w14:textId="77777777" w:rsidR="00A45534" w:rsidRPr="00A45534" w:rsidRDefault="00A45534" w:rsidP="00A45534">
            <w:pPr>
              <w:spacing w:after="160" w:line="259" w:lineRule="auto"/>
            </w:pPr>
          </w:p>
        </w:tc>
      </w:tr>
      <w:tr w:rsidR="00A45534" w:rsidRPr="00A45534" w14:paraId="1102E1C0" w14:textId="77777777" w:rsidTr="00B55CB1">
        <w:trPr>
          <w:trHeight w:val="720"/>
        </w:trPr>
        <w:tc>
          <w:tcPr>
            <w:tcW w:w="719" w:type="dxa"/>
          </w:tcPr>
          <w:p w14:paraId="15347EDC" w14:textId="77777777" w:rsidR="00A45534" w:rsidRPr="00A45534" w:rsidRDefault="00A45534" w:rsidP="00A45534">
            <w:pPr>
              <w:numPr>
                <w:ilvl w:val="0"/>
                <w:numId w:val="16"/>
              </w:numPr>
              <w:spacing w:after="160" w:line="259" w:lineRule="auto"/>
            </w:pPr>
          </w:p>
        </w:tc>
        <w:tc>
          <w:tcPr>
            <w:tcW w:w="2590" w:type="dxa"/>
          </w:tcPr>
          <w:p w14:paraId="19F383D5" w14:textId="77777777" w:rsidR="00A45534" w:rsidRPr="00A45534" w:rsidRDefault="00A45534" w:rsidP="00A45534">
            <w:pPr>
              <w:spacing w:after="160" w:line="259" w:lineRule="auto"/>
            </w:pPr>
            <w:r w:rsidRPr="00A45534">
              <w:t xml:space="preserve">The Candidate has experience implementing a Drupal 11 website to a and can implement a Drupal 11 website. </w:t>
            </w:r>
          </w:p>
        </w:tc>
        <w:tc>
          <w:tcPr>
            <w:tcW w:w="6057" w:type="dxa"/>
          </w:tcPr>
          <w:p w14:paraId="2E1547EA" w14:textId="77777777" w:rsidR="00A45534" w:rsidRPr="00A45534" w:rsidRDefault="00A45534" w:rsidP="00A45534">
            <w:pPr>
              <w:spacing w:after="160" w:line="259" w:lineRule="auto"/>
            </w:pPr>
            <w:r w:rsidRPr="00A45534">
              <w:t>The Candidate must have experience implementing and maintaining Drupal 10 and/or Drupal 11 websites.</w:t>
            </w:r>
          </w:p>
        </w:tc>
        <w:tc>
          <w:tcPr>
            <w:tcW w:w="6080" w:type="dxa"/>
          </w:tcPr>
          <w:p w14:paraId="0174A511" w14:textId="77777777" w:rsidR="00A45534" w:rsidRPr="00A45534" w:rsidRDefault="00A45534" w:rsidP="00A45534">
            <w:pPr>
              <w:numPr>
                <w:ilvl w:val="0"/>
                <w:numId w:val="17"/>
              </w:numPr>
              <w:spacing w:after="160" w:line="259" w:lineRule="auto"/>
            </w:pPr>
            <w:r w:rsidRPr="00A45534">
              <w:t>Attestation</w:t>
            </w:r>
          </w:p>
          <w:p w14:paraId="72ED3478" w14:textId="77777777" w:rsidR="00A45534" w:rsidRPr="00A45534" w:rsidRDefault="00A45534" w:rsidP="00A45534">
            <w:pPr>
              <w:numPr>
                <w:ilvl w:val="0"/>
                <w:numId w:val="17"/>
              </w:numPr>
              <w:spacing w:after="160" w:line="259" w:lineRule="auto"/>
            </w:pPr>
            <w:r w:rsidRPr="00A45534">
              <w:t>Summary description to include sizing, scope and complexity and available on</w:t>
            </w:r>
            <w:r w:rsidRPr="00A45534">
              <w:rPr>
                <w:rFonts w:ascii="Cambria Math" w:hAnsi="Cambria Math" w:cs="Cambria Math"/>
              </w:rPr>
              <w:t>‐</w:t>
            </w:r>
            <w:r w:rsidRPr="00A45534">
              <w:t>line reference materials and client names or anonymized client names but client industry.</w:t>
            </w:r>
          </w:p>
        </w:tc>
      </w:tr>
    </w:tbl>
    <w:p w14:paraId="1E7B212A" w14:textId="77777777" w:rsidR="00A45534" w:rsidRDefault="00A45534" w:rsidP="00A45534"/>
    <w:p w14:paraId="3CD7D2E7" w14:textId="77777777" w:rsidR="00A45534" w:rsidRPr="00874CAF" w:rsidRDefault="00A45534" w:rsidP="00A45534"/>
    <w:p w14:paraId="047415E1" w14:textId="5BA8D37C" w:rsidR="00874CAF" w:rsidRPr="00874CAF" w:rsidRDefault="00BC6464" w:rsidP="00874CAF">
      <w:r>
        <w:br w:type="page"/>
      </w:r>
    </w:p>
    <w:p w14:paraId="40B53932" w14:textId="77777777" w:rsidR="00874CAF" w:rsidRPr="00874CAF" w:rsidRDefault="00874CAF" w:rsidP="00874CAF">
      <w:pPr>
        <w:numPr>
          <w:ilvl w:val="0"/>
          <w:numId w:val="11"/>
        </w:numPr>
        <w:rPr>
          <w:b/>
          <w:bCs/>
        </w:rPr>
      </w:pPr>
      <w:r w:rsidRPr="00AF6DAA">
        <w:rPr>
          <w:b/>
          <w:bCs/>
        </w:rPr>
        <w:t>Authorisation</w:t>
      </w:r>
      <w:r w:rsidRPr="00874CAF">
        <w:rPr>
          <w:b/>
          <w:bCs/>
          <w:lang w:val="en-US"/>
        </w:rPr>
        <w:t xml:space="preserve"> and suitability to carry out the relevant professional activity</w:t>
      </w:r>
      <w:r w:rsidRPr="00874CAF">
        <w:rPr>
          <w:b/>
          <w:bCs/>
        </w:rPr>
        <w:t> </w:t>
      </w:r>
    </w:p>
    <w:p w14:paraId="035FFC73" w14:textId="72289CB3" w:rsidR="00874CAF" w:rsidRPr="00874CAF" w:rsidRDefault="00874CAF" w:rsidP="00874CAF">
      <w:r w:rsidRPr="00874CAF">
        <w:t xml:space="preserve">Candidates must comply with the following selection criteria </w:t>
      </w:r>
      <w:proofErr w:type="gramStart"/>
      <w:r w:rsidRPr="00874CAF">
        <w:t>in order to</w:t>
      </w:r>
      <w:proofErr w:type="gramEnd"/>
      <w:r w:rsidRPr="00874CAF">
        <w:t xml:space="preserve"> prove that they have the necessary authorisation and suitability to perform the Contract. </w:t>
      </w:r>
    </w:p>
    <w:p w14:paraId="14646D9E" w14:textId="77777777" w:rsidR="00874CAF" w:rsidRPr="00874CAF" w:rsidRDefault="00874CAF" w:rsidP="00874CAF">
      <w:r w:rsidRPr="00874CAF">
        <w:t> </w:t>
      </w:r>
    </w:p>
    <w:tbl>
      <w:tblPr>
        <w:tblW w:w="0"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5"/>
        <w:gridCol w:w="4095"/>
        <w:gridCol w:w="5940"/>
      </w:tblGrid>
      <w:tr w:rsidR="001575FE" w:rsidRPr="00874CAF" w14:paraId="1E3DD87B" w14:textId="77777777" w:rsidTr="163BBE49">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9CC2E5"/>
            <w:hideMark/>
          </w:tcPr>
          <w:p w14:paraId="6BCE15D2" w14:textId="77777777" w:rsidR="00874CAF" w:rsidRPr="00874CAF" w:rsidRDefault="00874CAF" w:rsidP="00874CAF">
            <w:r w:rsidRPr="00874CAF">
              <w:rPr>
                <w:b/>
                <w:bCs/>
              </w:rPr>
              <w:t>Item Number</w:t>
            </w:r>
            <w:r w:rsidRPr="00874CAF">
              <w:rPr>
                <w:rFonts w:ascii="Arial" w:hAnsi="Arial" w:cs="Arial"/>
              </w:rPr>
              <w:t> </w:t>
            </w:r>
            <w:r w:rsidRPr="00874CAF">
              <w:t> </w:t>
            </w:r>
          </w:p>
        </w:tc>
        <w:tc>
          <w:tcPr>
            <w:tcW w:w="4095" w:type="dxa"/>
            <w:tcBorders>
              <w:top w:val="single" w:sz="6" w:space="0" w:color="auto"/>
              <w:left w:val="single" w:sz="6" w:space="0" w:color="auto"/>
              <w:bottom w:val="single" w:sz="6" w:space="0" w:color="auto"/>
              <w:right w:val="single" w:sz="6" w:space="0" w:color="auto"/>
            </w:tcBorders>
            <w:shd w:val="clear" w:color="auto" w:fill="9CC2E5"/>
            <w:hideMark/>
          </w:tcPr>
          <w:p w14:paraId="5C2807CF" w14:textId="77777777" w:rsidR="00874CAF" w:rsidRPr="00874CAF" w:rsidRDefault="00874CAF" w:rsidP="00874CAF">
            <w:r w:rsidRPr="00874CAF">
              <w:rPr>
                <w:b/>
                <w:bCs/>
              </w:rPr>
              <w:t>Selection Criteria</w:t>
            </w:r>
            <w:r w:rsidRPr="00874CAF">
              <w:rPr>
                <w:rFonts w:ascii="Arial" w:hAnsi="Arial" w:cs="Arial"/>
              </w:rPr>
              <w:t> </w:t>
            </w:r>
            <w:r w:rsidRPr="00874CAF">
              <w:t> </w:t>
            </w:r>
          </w:p>
        </w:tc>
        <w:tc>
          <w:tcPr>
            <w:tcW w:w="5940" w:type="dxa"/>
            <w:tcBorders>
              <w:top w:val="single" w:sz="6" w:space="0" w:color="auto"/>
              <w:left w:val="single" w:sz="6" w:space="0" w:color="auto"/>
              <w:bottom w:val="single" w:sz="6" w:space="0" w:color="auto"/>
              <w:right w:val="single" w:sz="6" w:space="0" w:color="auto"/>
            </w:tcBorders>
            <w:shd w:val="clear" w:color="auto" w:fill="9CC2E5"/>
            <w:vAlign w:val="center"/>
            <w:hideMark/>
          </w:tcPr>
          <w:p w14:paraId="06C0670C" w14:textId="77777777" w:rsidR="00874CAF" w:rsidRPr="00874CAF" w:rsidRDefault="00874CAF" w:rsidP="00874CAF">
            <w:r w:rsidRPr="00874CAF">
              <w:rPr>
                <w:b/>
                <w:bCs/>
              </w:rPr>
              <w:t>Evidence</w:t>
            </w:r>
            <w:r w:rsidRPr="00874CAF">
              <w:rPr>
                <w:rFonts w:ascii="Arial" w:hAnsi="Arial" w:cs="Arial"/>
              </w:rPr>
              <w:t> </w:t>
            </w:r>
            <w:r w:rsidRPr="00874CAF">
              <w:t> </w:t>
            </w:r>
          </w:p>
        </w:tc>
      </w:tr>
      <w:tr w:rsidR="001575FE" w:rsidRPr="00874CAF" w14:paraId="4B7BFCCD" w14:textId="77777777" w:rsidTr="163BBE49">
        <w:trPr>
          <w:trHeight w:val="300"/>
        </w:trPr>
        <w:tc>
          <w:tcPr>
            <w:tcW w:w="1125" w:type="dxa"/>
            <w:tcBorders>
              <w:top w:val="single" w:sz="6" w:space="0" w:color="auto"/>
              <w:left w:val="single" w:sz="6" w:space="0" w:color="auto"/>
              <w:bottom w:val="single" w:sz="6" w:space="0" w:color="auto"/>
              <w:right w:val="single" w:sz="6" w:space="0" w:color="auto"/>
            </w:tcBorders>
            <w:vAlign w:val="center"/>
            <w:hideMark/>
          </w:tcPr>
          <w:p w14:paraId="45A6A519" w14:textId="77777777" w:rsidR="00874CAF" w:rsidRPr="00874CAF" w:rsidRDefault="00874CAF" w:rsidP="00874CAF">
            <w:r w:rsidRPr="00874CAF">
              <w:t>1)</w:t>
            </w:r>
            <w:r w:rsidRPr="00874CAF">
              <w:rPr>
                <w:rFonts w:ascii="Arial" w:hAnsi="Arial" w:cs="Arial"/>
              </w:rPr>
              <w:t> </w:t>
            </w:r>
            <w:r w:rsidRPr="00874CAF">
              <w:t> </w:t>
            </w:r>
          </w:p>
        </w:tc>
        <w:tc>
          <w:tcPr>
            <w:tcW w:w="4095" w:type="dxa"/>
            <w:tcBorders>
              <w:top w:val="single" w:sz="6" w:space="0" w:color="auto"/>
              <w:left w:val="single" w:sz="6" w:space="0" w:color="auto"/>
              <w:bottom w:val="single" w:sz="6" w:space="0" w:color="auto"/>
              <w:right w:val="single" w:sz="6" w:space="0" w:color="auto"/>
            </w:tcBorders>
            <w:vAlign w:val="center"/>
            <w:hideMark/>
          </w:tcPr>
          <w:p w14:paraId="251895B0" w14:textId="77777777" w:rsidR="00874CAF" w:rsidRPr="00874CAF" w:rsidRDefault="00874CAF" w:rsidP="00874CAF">
            <w:r>
              <w:t xml:space="preserve">The Candidate must prove that they have </w:t>
            </w:r>
            <w:r w:rsidRPr="163BBE49">
              <w:rPr>
                <w:b/>
                <w:bCs/>
              </w:rPr>
              <w:t>legal capacity</w:t>
            </w:r>
            <w:r>
              <w:t xml:space="preserve"> to perform the Contract and the regulatory capacity to pursue the professional activity necessary to carry out the services subject to this procurement process.</w:t>
            </w:r>
            <w:r w:rsidRPr="163BBE49">
              <w:rPr>
                <w:rFonts w:ascii="Arial" w:hAnsi="Arial" w:cs="Arial"/>
              </w:rPr>
              <w:t> </w:t>
            </w:r>
            <w:r>
              <w:t> </w:t>
            </w:r>
          </w:p>
        </w:tc>
        <w:tc>
          <w:tcPr>
            <w:tcW w:w="5940" w:type="dxa"/>
            <w:tcBorders>
              <w:top w:val="single" w:sz="6" w:space="0" w:color="auto"/>
              <w:left w:val="single" w:sz="6" w:space="0" w:color="auto"/>
              <w:bottom w:val="single" w:sz="6" w:space="0" w:color="auto"/>
              <w:right w:val="single" w:sz="6" w:space="0" w:color="auto"/>
            </w:tcBorders>
            <w:hideMark/>
          </w:tcPr>
          <w:p w14:paraId="7EB97D0A" w14:textId="143DC319" w:rsidR="00874CAF" w:rsidRPr="00874CAF" w:rsidRDefault="00874CAF" w:rsidP="0061589C">
            <w:r w:rsidRPr="00874CAF">
              <w:t>Copy of a proof of enrolment in a relevant trade or professional register.</w:t>
            </w:r>
            <w:r w:rsidRPr="00874CAF">
              <w:rPr>
                <w:rFonts w:ascii="Arial" w:hAnsi="Arial" w:cs="Arial"/>
              </w:rPr>
              <w:t> </w:t>
            </w:r>
            <w:r w:rsidRPr="00874CAF">
              <w:t> </w:t>
            </w:r>
          </w:p>
          <w:p w14:paraId="2CFEF14E" w14:textId="77777777" w:rsidR="00874CAF" w:rsidRPr="00874CAF" w:rsidRDefault="00874CAF" w:rsidP="00874CAF">
            <w:r w:rsidRPr="00874CAF">
              <w:rPr>
                <w:rFonts w:ascii="Arial" w:hAnsi="Arial" w:cs="Arial"/>
              </w:rPr>
              <w:t> </w:t>
            </w:r>
            <w:r w:rsidRPr="00874CAF">
              <w:t> </w:t>
            </w:r>
          </w:p>
        </w:tc>
      </w:tr>
    </w:tbl>
    <w:p w14:paraId="27A2F769" w14:textId="4298C8F8" w:rsidR="7C9910FE" w:rsidRDefault="7C9910FE"/>
    <w:p w14:paraId="0AEAF57A" w14:textId="77777777" w:rsidR="00874CAF" w:rsidRPr="00874CAF" w:rsidRDefault="00874CAF" w:rsidP="00874CAF">
      <w:r w:rsidRPr="00874CAF">
        <w:t> </w:t>
      </w:r>
    </w:p>
    <w:p w14:paraId="1EA99694" w14:textId="77777777" w:rsidR="00B71851" w:rsidRDefault="00B71851"/>
    <w:p w14:paraId="4BBCF610" w14:textId="77777777" w:rsidR="000E47DD" w:rsidRDefault="000E47DD"/>
    <w:p w14:paraId="3871C568" w14:textId="77777777" w:rsidR="000E47DD" w:rsidRDefault="000E47DD"/>
    <w:p w14:paraId="767B73A8" w14:textId="77777777" w:rsidR="000E47DD" w:rsidRDefault="000E47DD"/>
    <w:p w14:paraId="1957007B" w14:textId="77777777" w:rsidR="000E47DD" w:rsidRDefault="000E47DD"/>
    <w:p w14:paraId="2A957C5E" w14:textId="77777777" w:rsidR="00943232" w:rsidRDefault="00943232"/>
    <w:p w14:paraId="41F5BAE1" w14:textId="77777777" w:rsidR="00943232" w:rsidRDefault="00943232"/>
    <w:p w14:paraId="5C1755FE" w14:textId="77777777" w:rsidR="00943232" w:rsidRDefault="00943232"/>
    <w:p w14:paraId="7AFF45C2" w14:textId="77777777" w:rsidR="0084003B" w:rsidRDefault="006E3B74" w:rsidP="006E3B74">
      <w:pPr>
        <w:rPr>
          <w:b/>
          <w:bCs/>
          <w:iCs/>
        </w:rPr>
      </w:pPr>
      <w:r w:rsidRPr="000E47DD">
        <w:rPr>
          <w:b/>
          <w:bCs/>
          <w:iCs/>
        </w:rPr>
        <w:t>Annex 3</w:t>
      </w:r>
      <w:r w:rsidR="00943232">
        <w:rPr>
          <w:b/>
          <w:bCs/>
          <w:iCs/>
        </w:rPr>
        <w:t xml:space="preserve"> </w:t>
      </w:r>
    </w:p>
    <w:p w14:paraId="0CD83435" w14:textId="18F49B87" w:rsidR="006E3B74" w:rsidRPr="0084003B" w:rsidRDefault="00943232" w:rsidP="0084003B">
      <w:pPr>
        <w:pStyle w:val="ListParagraph"/>
        <w:numPr>
          <w:ilvl w:val="0"/>
          <w:numId w:val="21"/>
        </w:numPr>
        <w:rPr>
          <w:b/>
          <w:bCs/>
          <w:iCs/>
        </w:rPr>
      </w:pPr>
      <w:r w:rsidRPr="0084003B">
        <w:rPr>
          <w:b/>
          <w:bCs/>
          <w:iCs/>
        </w:rPr>
        <w:t xml:space="preserve">Award Criteria </w:t>
      </w:r>
    </w:p>
    <w:p w14:paraId="5D577D0A" w14:textId="77777777" w:rsidR="006E3B74" w:rsidRPr="000E47DD" w:rsidRDefault="006E3B74" w:rsidP="006E3B74">
      <w:pPr>
        <w:rPr>
          <w:b/>
          <w:bCs/>
          <w:iCs/>
        </w:rPr>
      </w:pPr>
      <w:r w:rsidRPr="000E47DD">
        <w:rPr>
          <w:b/>
          <w:bCs/>
          <w:iCs/>
        </w:rPr>
        <w:t xml:space="preserve">Technical Response Elements </w:t>
      </w:r>
    </w:p>
    <w:p w14:paraId="0064D3C9" w14:textId="77777777" w:rsidR="006E3B74" w:rsidRPr="006E3B74" w:rsidRDefault="006E3B74" w:rsidP="006E3B74"/>
    <w:p w14:paraId="371D6FC1" w14:textId="77777777" w:rsidR="006E3B74" w:rsidRPr="006E3B74" w:rsidRDefault="006E3B74" w:rsidP="006E3B74">
      <w:r w:rsidRPr="006E3B74">
        <w:t xml:space="preserve">Annex 3 contains the quality award criteria Candidates will be assessed on. </w:t>
      </w:r>
    </w:p>
    <w:p w14:paraId="7F551F9E" w14:textId="1DF537A5" w:rsidR="006E3B74" w:rsidRPr="006E3B74" w:rsidRDefault="006E3B74" w:rsidP="006E3B74">
      <w:r w:rsidRPr="006E3B74">
        <w:t>In their Technical responses, Candidates should refer to the question/instruction</w:t>
      </w:r>
      <w:r w:rsidR="00DA5D08">
        <w:t>s</w:t>
      </w:r>
      <w:r w:rsidRPr="006E3B74">
        <w:t xml:space="preserve"> before providing their answers.</w:t>
      </w:r>
    </w:p>
    <w:p w14:paraId="7FAAFD2F" w14:textId="77777777" w:rsidR="006E3B74" w:rsidRPr="006E3B74" w:rsidRDefault="006E3B74" w:rsidP="006E3B74">
      <w:r w:rsidRPr="006E3B74">
        <w:t>The Candidates’ Technical response should then be sent to the ESM as a separate PDF attachment along with the other documents requested (see Section 5 ‘Structure of the Proposal’).</w:t>
      </w:r>
    </w:p>
    <w:p w14:paraId="5DBFFFF7" w14:textId="77777777" w:rsidR="006E3B74" w:rsidRPr="006E3B74" w:rsidRDefault="006E3B74" w:rsidP="006E3B74">
      <w:pPr>
        <w:rPr>
          <w:b/>
          <w:bCs/>
        </w:rPr>
      </w:pPr>
      <w:r w:rsidRPr="006E3B74">
        <w:rPr>
          <w:b/>
          <w:bCs/>
        </w:rPr>
        <w:t>Candidates meeting the minimum score will be sent the case study for Stage 2 and will have one (1) week to send their response. Presentations will then be held to present the case study to the ESM.</w:t>
      </w:r>
    </w:p>
    <w:tbl>
      <w:tblPr>
        <w:tblW w:w="1077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9781"/>
        <w:gridCol w:w="992"/>
      </w:tblGrid>
      <w:tr w:rsidR="006E3B74" w:rsidRPr="006E3B74" w14:paraId="3D10C282" w14:textId="77777777" w:rsidTr="00B27221">
        <w:trPr>
          <w:trHeight w:val="350"/>
        </w:trPr>
        <w:tc>
          <w:tcPr>
            <w:tcW w:w="9781" w:type="dxa"/>
            <w:tcBorders>
              <w:bottom w:val="single" w:sz="4" w:space="0" w:color="808080"/>
            </w:tcBorders>
          </w:tcPr>
          <w:p w14:paraId="29CB855E" w14:textId="77777777" w:rsidR="006E3B74" w:rsidRPr="006E3B74" w:rsidRDefault="006E3B74" w:rsidP="006E3B74">
            <w:r w:rsidRPr="006E3B74">
              <w:rPr>
                <w:b/>
                <w:bCs/>
              </w:rPr>
              <w:t xml:space="preserve">Quality </w:t>
            </w:r>
          </w:p>
        </w:tc>
        <w:tc>
          <w:tcPr>
            <w:tcW w:w="992" w:type="dxa"/>
            <w:tcBorders>
              <w:bottom w:val="single" w:sz="4" w:space="0" w:color="808080"/>
            </w:tcBorders>
            <w:shd w:val="clear" w:color="auto" w:fill="FFFF00"/>
          </w:tcPr>
          <w:p w14:paraId="7FC82A6E" w14:textId="77777777" w:rsidR="006E3B74" w:rsidRPr="006E3B74" w:rsidRDefault="006E3B74" w:rsidP="006E3B74">
            <w:pPr>
              <w:rPr>
                <w:b/>
                <w:bCs/>
              </w:rPr>
            </w:pPr>
            <w:r w:rsidRPr="006E3B74">
              <w:rPr>
                <w:b/>
                <w:bCs/>
              </w:rPr>
              <w:t>70%</w:t>
            </w:r>
          </w:p>
        </w:tc>
      </w:tr>
      <w:tr w:rsidR="006E3B74" w:rsidRPr="006E3B74" w14:paraId="7E405811" w14:textId="77777777" w:rsidTr="00B27221">
        <w:trPr>
          <w:trHeight w:val="350"/>
        </w:trPr>
        <w:tc>
          <w:tcPr>
            <w:tcW w:w="9781" w:type="dxa"/>
            <w:shd w:val="clear" w:color="auto" w:fill="E49EDD"/>
          </w:tcPr>
          <w:p w14:paraId="4702DB81" w14:textId="77777777" w:rsidR="006E3B74" w:rsidRPr="006E3B74" w:rsidRDefault="006E3B74" w:rsidP="006E3B74">
            <w:pPr>
              <w:numPr>
                <w:ilvl w:val="0"/>
                <w:numId w:val="20"/>
              </w:numPr>
              <w:rPr>
                <w:b/>
                <w:bCs/>
              </w:rPr>
            </w:pPr>
            <w:r w:rsidRPr="006E3B74">
              <w:rPr>
                <w:b/>
              </w:rPr>
              <w:t>Transition and migration</w:t>
            </w:r>
          </w:p>
        </w:tc>
        <w:tc>
          <w:tcPr>
            <w:tcW w:w="992" w:type="dxa"/>
            <w:shd w:val="clear" w:color="auto" w:fill="E49EDD"/>
          </w:tcPr>
          <w:p w14:paraId="53ABBB61" w14:textId="77777777" w:rsidR="006E3B74" w:rsidRPr="006E3B74" w:rsidRDefault="006E3B74" w:rsidP="006E3B74">
            <w:pPr>
              <w:rPr>
                <w:b/>
                <w:bCs/>
              </w:rPr>
            </w:pPr>
            <w:r w:rsidRPr="006E3B74">
              <w:rPr>
                <w:b/>
                <w:bCs/>
              </w:rPr>
              <w:t>15%</w:t>
            </w:r>
          </w:p>
        </w:tc>
      </w:tr>
      <w:tr w:rsidR="006E3B74" w:rsidRPr="006E3B74" w14:paraId="21E77303" w14:textId="77777777" w:rsidTr="00B27221">
        <w:trPr>
          <w:trHeight w:val="350"/>
        </w:trPr>
        <w:tc>
          <w:tcPr>
            <w:tcW w:w="9781" w:type="dxa"/>
            <w:tcBorders>
              <w:bottom w:val="single" w:sz="4" w:space="0" w:color="808080"/>
            </w:tcBorders>
          </w:tcPr>
          <w:p w14:paraId="057F9098" w14:textId="77777777" w:rsidR="006E3B74" w:rsidRPr="006E3B74" w:rsidRDefault="006E3B74" w:rsidP="006E3B74">
            <w:r w:rsidRPr="006E3B74">
              <w:t>Describe how you will deliver the Transition Services and DCCSS migration described in Annex 1.</w:t>
            </w:r>
          </w:p>
          <w:p w14:paraId="09DAD9FC" w14:textId="77777777" w:rsidR="006E3B74" w:rsidRPr="006E3B74" w:rsidRDefault="006E3B74" w:rsidP="006E3B74">
            <w:r w:rsidRPr="006E3B74">
              <w:t>Describe your mobilisation, transition and service-continuity approach for assuming responsibility for the Website Services, addressing both (</w:t>
            </w:r>
            <w:proofErr w:type="spellStart"/>
            <w:r w:rsidRPr="006E3B74">
              <w:t>i</w:t>
            </w:r>
            <w:proofErr w:type="spellEnd"/>
            <w:r w:rsidRPr="006E3B74">
              <w:t>) transition from an Incumbent Service Provider and (ii) mobilisation where the Candidate is the incumbent provider.</w:t>
            </w:r>
          </w:p>
          <w:p w14:paraId="2BE945F4" w14:textId="77777777" w:rsidR="006E3B74" w:rsidRPr="006E3B74" w:rsidRDefault="006E3B74" w:rsidP="006E3B74">
            <w:r w:rsidRPr="006E3B74">
              <w:t>Your response should describe the proposed governance arrangements, roles and responsibilities, knowledge-transfer approach, resource planning, coordination with the ESM and relevant third parties, testing and quality assurance, and measures to ensure uninterrupted service delivery.</w:t>
            </w:r>
          </w:p>
          <w:p w14:paraId="2F2D7E54" w14:textId="77777777" w:rsidR="006E3B74" w:rsidRPr="006E3B74" w:rsidRDefault="006E3B74" w:rsidP="006E3B74">
            <w:r w:rsidRPr="006E3B74">
              <w:t>Identify the key risks, assumptions, dependencies and proposed mitigation measures. Provide a high-level transition plan and timeline demonstrating how you propose to meet the transition requirements and timelines set out in Annex 1, including the establishment and migration of the DCCSS.</w:t>
            </w:r>
          </w:p>
          <w:p w14:paraId="7F542A70" w14:textId="77777777" w:rsidR="006E3B74" w:rsidRPr="006E3B74" w:rsidRDefault="006E3B74" w:rsidP="006E3B74">
            <w:r w:rsidRPr="006E3B74">
              <w:t>Identify the proposed team and key profiles involved in the Transition Services and explain the involvement required from the ESM.</w:t>
            </w:r>
          </w:p>
          <w:p w14:paraId="5AED074B" w14:textId="77777777" w:rsidR="006E3B74" w:rsidRPr="006E3B74" w:rsidRDefault="006E3B74" w:rsidP="006E3B74">
            <w:r w:rsidRPr="006E3B74">
              <w:t>If applying as part of a consortium or with subcontractors, clearly identify the responsibilities of each party.</w:t>
            </w:r>
          </w:p>
        </w:tc>
        <w:tc>
          <w:tcPr>
            <w:tcW w:w="992" w:type="dxa"/>
            <w:tcBorders>
              <w:bottom w:val="single" w:sz="4" w:space="0" w:color="808080"/>
            </w:tcBorders>
            <w:shd w:val="clear" w:color="auto" w:fill="FFFFFF"/>
          </w:tcPr>
          <w:p w14:paraId="523DA4C8" w14:textId="77777777" w:rsidR="006E3B74" w:rsidRPr="006E3B74" w:rsidRDefault="006E3B74" w:rsidP="006E3B74"/>
        </w:tc>
      </w:tr>
      <w:tr w:rsidR="006E3B74" w:rsidRPr="006E3B74" w14:paraId="5D3AC5F1" w14:textId="77777777" w:rsidTr="00B27221">
        <w:trPr>
          <w:trHeight w:val="350"/>
        </w:trPr>
        <w:tc>
          <w:tcPr>
            <w:tcW w:w="9781" w:type="dxa"/>
            <w:shd w:val="clear" w:color="auto" w:fill="E49EDD"/>
          </w:tcPr>
          <w:p w14:paraId="4733F236" w14:textId="77777777" w:rsidR="006E3B74" w:rsidRPr="006E3B74" w:rsidRDefault="006E3B74" w:rsidP="006E3B74">
            <w:pPr>
              <w:numPr>
                <w:ilvl w:val="0"/>
                <w:numId w:val="20"/>
              </w:numPr>
              <w:rPr>
                <w:b/>
                <w:bCs/>
              </w:rPr>
            </w:pPr>
            <w:r w:rsidRPr="006E3B74">
              <w:rPr>
                <w:b/>
              </w:rPr>
              <w:t>Ongoing Services</w:t>
            </w:r>
          </w:p>
        </w:tc>
        <w:tc>
          <w:tcPr>
            <w:tcW w:w="992" w:type="dxa"/>
            <w:shd w:val="clear" w:color="auto" w:fill="E49EDD"/>
          </w:tcPr>
          <w:p w14:paraId="2EDFDD55" w14:textId="77777777" w:rsidR="006E3B74" w:rsidRPr="006E3B74" w:rsidRDefault="006E3B74" w:rsidP="006E3B74">
            <w:pPr>
              <w:rPr>
                <w:b/>
                <w:bCs/>
              </w:rPr>
            </w:pPr>
            <w:r w:rsidRPr="006E3B74">
              <w:rPr>
                <w:b/>
                <w:bCs/>
              </w:rPr>
              <w:t>45%</w:t>
            </w:r>
          </w:p>
        </w:tc>
      </w:tr>
      <w:tr w:rsidR="006E3B74" w:rsidRPr="006E3B74" w14:paraId="76590D03" w14:textId="77777777" w:rsidTr="00B27221">
        <w:trPr>
          <w:trHeight w:val="350"/>
        </w:trPr>
        <w:tc>
          <w:tcPr>
            <w:tcW w:w="9781" w:type="dxa"/>
          </w:tcPr>
          <w:p w14:paraId="32C89401" w14:textId="77777777" w:rsidR="006E3B74" w:rsidRPr="006E3B74" w:rsidRDefault="006E3B74" w:rsidP="006E3B74">
            <w:pPr>
              <w:rPr>
                <w:b/>
                <w:bCs/>
              </w:rPr>
            </w:pPr>
            <w:r w:rsidRPr="006E3B74">
              <w:t xml:space="preserve"> </w:t>
            </w:r>
            <w:r w:rsidRPr="006E3B74">
              <w:rPr>
                <w:b/>
                <w:bCs/>
              </w:rPr>
              <w:t>Hosting, Maintenance and Support Services</w:t>
            </w:r>
          </w:p>
          <w:p w14:paraId="53E2C1F4" w14:textId="77777777" w:rsidR="006E3B74" w:rsidRPr="006E3B74" w:rsidRDefault="006E3B74" w:rsidP="006E3B74">
            <w:r w:rsidRPr="006E3B74">
              <w:t xml:space="preserve"> Describe your approach to hosting, maintaining and supporting the ESM Website and DCCSS, including resilience, scalability, monitoring, security, CI/CD, backup/recovery and service continuity. Describe the proposed TMT and Automated Monitoring Tool, and your approach to support, incident management, 24/7 monitoring and emergency support.</w:t>
            </w:r>
          </w:p>
          <w:p w14:paraId="3D379471" w14:textId="77777777" w:rsidR="006E3B74" w:rsidRPr="006E3B74" w:rsidRDefault="006E3B74" w:rsidP="006E3B74">
            <w:pPr>
              <w:rPr>
                <w:b/>
                <w:bCs/>
              </w:rPr>
            </w:pPr>
            <w:r w:rsidRPr="006E3B74">
              <w:rPr>
                <w:b/>
                <w:bCs/>
              </w:rPr>
              <w:t>Development Services</w:t>
            </w:r>
          </w:p>
          <w:p w14:paraId="184694FC" w14:textId="77777777" w:rsidR="006E3B74" w:rsidRPr="006E3B74" w:rsidRDefault="006E3B74" w:rsidP="006E3B74">
            <w:r w:rsidRPr="006E3B74">
              <w:t xml:space="preserve"> Describe the proposed Development Services team, including relevant experience, competencies and availability. Explain your approach to BAU and Project Changes, including estimation, prioritisation, agile development, testing, quality assurance and deployment.</w:t>
            </w:r>
          </w:p>
          <w:p w14:paraId="66CE4A88" w14:textId="77777777" w:rsidR="006E3B74" w:rsidRPr="006E3B74" w:rsidRDefault="006E3B74" w:rsidP="006E3B74">
            <w:pPr>
              <w:rPr>
                <w:b/>
                <w:bCs/>
              </w:rPr>
            </w:pPr>
            <w:r w:rsidRPr="006E3B74">
              <w:rPr>
                <w:b/>
                <w:bCs/>
              </w:rPr>
              <w:t>Chatbot Services</w:t>
            </w:r>
          </w:p>
          <w:p w14:paraId="130E2C16" w14:textId="77777777" w:rsidR="006E3B74" w:rsidRPr="006E3B74" w:rsidRDefault="006E3B74" w:rsidP="006E3B74">
            <w:r w:rsidRPr="006E3B74">
              <w:t xml:space="preserve"> Describe your approach to operating, maintaining and continuously improving the Chatbot Services, including relevant technical expertise, monitoring, Drupal integration and analytics.</w:t>
            </w:r>
          </w:p>
          <w:p w14:paraId="21BDF1F4" w14:textId="77777777" w:rsidR="006E3B74" w:rsidRPr="006E3B74" w:rsidRDefault="006E3B74" w:rsidP="006E3B74">
            <w:pPr>
              <w:rPr>
                <w:b/>
                <w:bCs/>
              </w:rPr>
            </w:pPr>
            <w:r w:rsidRPr="006E3B74">
              <w:rPr>
                <w:b/>
                <w:bCs/>
              </w:rPr>
              <w:t>Security, Analytics and Continuous Improvement</w:t>
            </w:r>
          </w:p>
          <w:p w14:paraId="0EF7ECB1" w14:textId="77777777" w:rsidR="006E3B74" w:rsidRPr="006E3B74" w:rsidRDefault="006E3B74" w:rsidP="006E3B74">
            <w:r w:rsidRPr="006E3B74">
              <w:t xml:space="preserve"> Describe your approach to Website and infrastructure security, including vulnerability management, monitoring, patching and testing. Explain how reporting and analytics will be used to identify and implement continuous service improvements.</w:t>
            </w:r>
          </w:p>
          <w:p w14:paraId="58400DFA" w14:textId="77777777" w:rsidR="006E3B74" w:rsidRPr="006E3B74" w:rsidRDefault="006E3B74" w:rsidP="006E3B74">
            <w:pPr>
              <w:rPr>
                <w:b/>
                <w:bCs/>
              </w:rPr>
            </w:pPr>
            <w:r w:rsidRPr="006E3B74">
              <w:rPr>
                <w:b/>
                <w:bCs/>
              </w:rPr>
              <w:t>Team and General Requirements</w:t>
            </w:r>
          </w:p>
          <w:p w14:paraId="2C651B32" w14:textId="77777777" w:rsidR="006E3B74" w:rsidRPr="006E3B74" w:rsidRDefault="006E3B74" w:rsidP="006E3B74">
            <w:r w:rsidRPr="006E3B74">
              <w:t xml:space="preserve"> Describe your overall service-delivery organisation and demonstrate that the proposed team covers the required skills and competencies, including backup and continuity arrangements. Explain how you will comply with the General Requirements in Annex 1. Where consortium members or subcontractors are proposed, clearly identify their respective responsibilities.</w:t>
            </w:r>
          </w:p>
          <w:p w14:paraId="3DD10BCE" w14:textId="77777777" w:rsidR="006E3B74" w:rsidRPr="006E3B74" w:rsidRDefault="006E3B74" w:rsidP="006E3B74">
            <w:pPr>
              <w:rPr>
                <w:b/>
                <w:bCs/>
              </w:rPr>
            </w:pPr>
            <w:r w:rsidRPr="006E3B74">
              <w:rPr>
                <w:b/>
                <w:bCs/>
              </w:rPr>
              <w:t>SLA and KPIs</w:t>
            </w:r>
          </w:p>
          <w:p w14:paraId="17BEB1FC" w14:textId="77777777" w:rsidR="006E3B74" w:rsidRPr="006E3B74" w:rsidRDefault="006E3B74" w:rsidP="006E3B74">
            <w:r w:rsidRPr="006E3B74">
              <w:t xml:space="preserve"> Explain how you will ensure compliance with the SLA and KPIs set out in Annex 4, including availability, incident and change management, monitoring, reporting and escalation. </w:t>
            </w:r>
          </w:p>
        </w:tc>
        <w:tc>
          <w:tcPr>
            <w:tcW w:w="992" w:type="dxa"/>
            <w:shd w:val="clear" w:color="auto" w:fill="FFFFFF"/>
          </w:tcPr>
          <w:p w14:paraId="09BEC35A" w14:textId="77777777" w:rsidR="006E3B74" w:rsidRPr="006E3B74" w:rsidRDefault="006E3B74" w:rsidP="006E3B74"/>
        </w:tc>
      </w:tr>
      <w:tr w:rsidR="006E3B74" w:rsidRPr="006E3B74" w14:paraId="2E092F47" w14:textId="77777777" w:rsidTr="00B27221">
        <w:trPr>
          <w:trHeight w:val="350"/>
        </w:trPr>
        <w:tc>
          <w:tcPr>
            <w:tcW w:w="9781" w:type="dxa"/>
            <w:tcBorders>
              <w:bottom w:val="single" w:sz="4" w:space="0" w:color="808080"/>
            </w:tcBorders>
            <w:shd w:val="clear" w:color="auto" w:fill="E49EDD"/>
          </w:tcPr>
          <w:p w14:paraId="51552A91" w14:textId="77777777" w:rsidR="006E3B74" w:rsidRPr="006E3B74" w:rsidRDefault="006E3B74" w:rsidP="006E3B74">
            <w:pPr>
              <w:numPr>
                <w:ilvl w:val="0"/>
                <w:numId w:val="20"/>
              </w:numPr>
              <w:rPr>
                <w:b/>
                <w:bCs/>
              </w:rPr>
            </w:pPr>
            <w:r w:rsidRPr="006E3B74">
              <w:rPr>
                <w:b/>
              </w:rPr>
              <w:t>Presentation of Case Study: ESM mock Website</w:t>
            </w:r>
          </w:p>
        </w:tc>
        <w:tc>
          <w:tcPr>
            <w:tcW w:w="992" w:type="dxa"/>
            <w:tcBorders>
              <w:bottom w:val="single" w:sz="4" w:space="0" w:color="808080"/>
            </w:tcBorders>
            <w:shd w:val="clear" w:color="auto" w:fill="E49EDD"/>
          </w:tcPr>
          <w:p w14:paraId="4B4EEDE4" w14:textId="77777777" w:rsidR="006E3B74" w:rsidRPr="006E3B74" w:rsidRDefault="006E3B74" w:rsidP="006E3B74">
            <w:pPr>
              <w:rPr>
                <w:b/>
                <w:bCs/>
              </w:rPr>
            </w:pPr>
            <w:r w:rsidRPr="006E3B74">
              <w:rPr>
                <w:b/>
                <w:bCs/>
              </w:rPr>
              <w:t>10%</w:t>
            </w:r>
          </w:p>
        </w:tc>
      </w:tr>
      <w:tr w:rsidR="006E3B74" w:rsidRPr="006E3B74" w14:paraId="4472637F" w14:textId="77777777" w:rsidTr="00B27221">
        <w:trPr>
          <w:trHeight w:val="350"/>
        </w:trPr>
        <w:tc>
          <w:tcPr>
            <w:tcW w:w="9781" w:type="dxa"/>
            <w:shd w:val="clear" w:color="auto" w:fill="FFFFFF"/>
          </w:tcPr>
          <w:p w14:paraId="31677C67" w14:textId="77777777" w:rsidR="006E3B74" w:rsidRPr="006E3B74" w:rsidRDefault="006E3B74" w:rsidP="006E3B74">
            <w:r w:rsidRPr="006E3B74">
              <w:t>The case study will only be sent to Candidates meeting the minimum score for Stage 1, as described at the beginning of this section.</w:t>
            </w:r>
          </w:p>
          <w:p w14:paraId="5A870797" w14:textId="77777777" w:rsidR="006E3B74" w:rsidRPr="006E3B74" w:rsidRDefault="006E3B74" w:rsidP="006E3B74">
            <w:r w:rsidRPr="006E3B74">
              <w:t>The aim of the case study is to assess the Candidate’s practical ability to deliver Website Services in an environment representative of the ESM’s requirements. Candidates will be asked to produce a simple mock website with limited functionalities and explain the backend of the proposed solution, with particular emphasis on the delivery process and interaction with the ESM.</w:t>
            </w:r>
          </w:p>
          <w:p w14:paraId="38AF6B54" w14:textId="77777777" w:rsidR="006E3B74" w:rsidRPr="006E3B74" w:rsidRDefault="006E3B74" w:rsidP="006E3B74">
            <w:r w:rsidRPr="006E3B74">
              <w:t>The presentation should demonstrate the Candidate’s development and deployment approach, proposed hosting solution, use of the TMT, staging and testing approach, and how the ESM would interact with the proposed systems and processes.</w:t>
            </w:r>
          </w:p>
          <w:p w14:paraId="10BB1E5E" w14:textId="77777777" w:rsidR="006E3B74" w:rsidRPr="006E3B74" w:rsidRDefault="006E3B74" w:rsidP="006E3B74">
            <w:r w:rsidRPr="006E3B74">
              <w:t>The assessment will focus primarily on the quality, robustness, traceability and practicality of the proposed delivery process and working methods, rather than on the sophistication of the mock website or the code itself.</w:t>
            </w:r>
          </w:p>
          <w:p w14:paraId="168D0CE5" w14:textId="77777777" w:rsidR="006E3B74" w:rsidRPr="006E3B74" w:rsidRDefault="006E3B74" w:rsidP="006E3B74">
            <w:r w:rsidRPr="006E3B74">
              <w:t>Detailed instructions for the case study will be provided to shortlisted Candidates in due time.</w:t>
            </w:r>
          </w:p>
        </w:tc>
        <w:tc>
          <w:tcPr>
            <w:tcW w:w="992" w:type="dxa"/>
            <w:shd w:val="clear" w:color="auto" w:fill="FFFFFF"/>
          </w:tcPr>
          <w:p w14:paraId="3C347B7E" w14:textId="77777777" w:rsidR="006E3B74" w:rsidRPr="006E3B74" w:rsidRDefault="006E3B74" w:rsidP="006E3B74">
            <w:pPr>
              <w:rPr>
                <w:b/>
                <w:bCs/>
              </w:rPr>
            </w:pPr>
          </w:p>
        </w:tc>
      </w:tr>
      <w:tr w:rsidR="006E3B74" w:rsidRPr="006E3B74" w14:paraId="11C9358F" w14:textId="77777777" w:rsidTr="00B27221">
        <w:tc>
          <w:tcPr>
            <w:tcW w:w="9781" w:type="dxa"/>
          </w:tcPr>
          <w:p w14:paraId="735FC6FD" w14:textId="77777777" w:rsidR="006E3B74" w:rsidRPr="006E3B74" w:rsidRDefault="006E3B74" w:rsidP="006E3B74">
            <w:pPr>
              <w:rPr>
                <w:b/>
                <w:bCs/>
              </w:rPr>
            </w:pPr>
            <w:r w:rsidRPr="006E3B74">
              <w:rPr>
                <w:b/>
                <w:bCs/>
              </w:rPr>
              <w:t xml:space="preserve">Price </w:t>
            </w:r>
          </w:p>
        </w:tc>
        <w:tc>
          <w:tcPr>
            <w:tcW w:w="992" w:type="dxa"/>
            <w:shd w:val="clear" w:color="auto" w:fill="FFFF00"/>
          </w:tcPr>
          <w:p w14:paraId="3C61DF88" w14:textId="77777777" w:rsidR="006E3B74" w:rsidRPr="006E3B74" w:rsidRDefault="006E3B74" w:rsidP="006E3B74">
            <w:pPr>
              <w:rPr>
                <w:b/>
                <w:bCs/>
              </w:rPr>
            </w:pPr>
            <w:r w:rsidRPr="006E3B74">
              <w:rPr>
                <w:b/>
                <w:bCs/>
              </w:rPr>
              <w:t>30%</w:t>
            </w:r>
          </w:p>
        </w:tc>
      </w:tr>
      <w:tr w:rsidR="006E3B74" w:rsidRPr="006E3B74" w14:paraId="2B155363" w14:textId="77777777" w:rsidTr="00B27221">
        <w:tc>
          <w:tcPr>
            <w:tcW w:w="9781" w:type="dxa"/>
          </w:tcPr>
          <w:p w14:paraId="6F18578F" w14:textId="77777777" w:rsidR="006E3B74" w:rsidRPr="006E3B74" w:rsidRDefault="006E3B74" w:rsidP="006E3B74">
            <w:pPr>
              <w:rPr>
                <w:b/>
                <w:bCs/>
              </w:rPr>
            </w:pPr>
            <w:r w:rsidRPr="006E3B74">
              <w:rPr>
                <w:b/>
                <w:bCs/>
              </w:rPr>
              <w:t xml:space="preserve">Total </w:t>
            </w:r>
          </w:p>
        </w:tc>
        <w:tc>
          <w:tcPr>
            <w:tcW w:w="992" w:type="dxa"/>
            <w:shd w:val="clear" w:color="auto" w:fill="FFFF00"/>
          </w:tcPr>
          <w:p w14:paraId="13E3F406" w14:textId="77777777" w:rsidR="006E3B74" w:rsidRPr="006E3B74" w:rsidRDefault="006E3B74" w:rsidP="006E3B74">
            <w:pPr>
              <w:rPr>
                <w:b/>
                <w:bCs/>
              </w:rPr>
            </w:pPr>
            <w:r w:rsidRPr="006E3B74">
              <w:rPr>
                <w:b/>
                <w:bCs/>
              </w:rPr>
              <w:t>100%</w:t>
            </w:r>
          </w:p>
        </w:tc>
      </w:tr>
    </w:tbl>
    <w:p w14:paraId="6C2CC232" w14:textId="77777777" w:rsidR="006E3B74" w:rsidRPr="006E3B74" w:rsidRDefault="006E3B74" w:rsidP="006E3B74"/>
    <w:p w14:paraId="2B8F8FF2" w14:textId="77777777" w:rsidR="00B71851" w:rsidRDefault="00B71851"/>
    <w:sectPr w:rsidR="00B71851" w:rsidSect="008F7A20">
      <w:headerReference w:type="even" r:id="rId12"/>
      <w:headerReference w:type="default" r:id="rId13"/>
      <w:footerReference w:type="even" r:id="rId14"/>
      <w:footerReference w:type="default" r:id="rId15"/>
      <w:headerReference w:type="first" r:id="rId16"/>
      <w:footerReference w:type="firs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2167D" w14:textId="77777777" w:rsidR="00341690" w:rsidRDefault="00341690" w:rsidP="00874CAF">
      <w:pPr>
        <w:spacing w:after="0" w:line="240" w:lineRule="auto"/>
      </w:pPr>
      <w:r>
        <w:separator/>
      </w:r>
    </w:p>
  </w:endnote>
  <w:endnote w:type="continuationSeparator" w:id="0">
    <w:p w14:paraId="66E975DA" w14:textId="77777777" w:rsidR="00341690" w:rsidRDefault="00341690" w:rsidP="00874CAF">
      <w:pPr>
        <w:spacing w:after="0" w:line="240" w:lineRule="auto"/>
      </w:pPr>
      <w:r>
        <w:continuationSeparator/>
      </w:r>
    </w:p>
  </w:endnote>
  <w:endnote w:type="continuationNotice" w:id="1">
    <w:p w14:paraId="345BC6E5" w14:textId="77777777" w:rsidR="00341690" w:rsidRDefault="003416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8204" w14:textId="77777777" w:rsidR="006C2B96" w:rsidRDefault="006C2B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05EB" w14:textId="77777777" w:rsidR="006C2B96" w:rsidRDefault="006C2B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E8719" w14:textId="77777777" w:rsidR="006C2B96" w:rsidRDefault="006C2B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D4E47" w14:textId="77777777" w:rsidR="00341690" w:rsidRDefault="00341690" w:rsidP="00874CAF">
      <w:pPr>
        <w:spacing w:after="0" w:line="240" w:lineRule="auto"/>
      </w:pPr>
      <w:r>
        <w:separator/>
      </w:r>
    </w:p>
  </w:footnote>
  <w:footnote w:type="continuationSeparator" w:id="0">
    <w:p w14:paraId="26E94334" w14:textId="77777777" w:rsidR="00341690" w:rsidRDefault="00341690" w:rsidP="00874CAF">
      <w:pPr>
        <w:spacing w:after="0" w:line="240" w:lineRule="auto"/>
      </w:pPr>
      <w:r>
        <w:continuationSeparator/>
      </w:r>
    </w:p>
  </w:footnote>
  <w:footnote w:type="continuationNotice" w:id="1">
    <w:p w14:paraId="3F868A2C" w14:textId="77777777" w:rsidR="00341690" w:rsidRDefault="00341690">
      <w:pPr>
        <w:spacing w:after="0" w:line="240" w:lineRule="auto"/>
      </w:pPr>
    </w:p>
  </w:footnote>
  <w:footnote w:id="2">
    <w:p w14:paraId="5419D0F5" w14:textId="7ABBA70E" w:rsidR="00082FA0" w:rsidRDefault="00082FA0">
      <w:pPr>
        <w:pStyle w:val="FootnoteText"/>
      </w:pPr>
      <w:r>
        <w:rPr>
          <w:rStyle w:val="FootnoteReference"/>
        </w:rPr>
        <w:footnoteRef/>
      </w:r>
      <w:r>
        <w:t xml:space="preserve"> </w:t>
      </w:r>
      <w:r w:rsidRPr="003D1D1D">
        <w:t>Dun &amp; Bradstreet has developed a scoring methodology to determine the credit risk for corporates. Corporates who have a failure score of 51 and above, are awarded a risk indicator score of 1 or 2. Corporates who obtain a lower failure score (i.e. are considered to be riskier), will have a risk indicator score of 3 or 4. More details about the methodology applied by Dun &amp; Bradstreet can be found at: http://www.dnb-belgium.be/en/dnb-data/rating-en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80D39" w14:textId="226EF5FA" w:rsidR="00874CAF" w:rsidRDefault="00677A35">
    <w:pPr>
      <w:pStyle w:val="Header"/>
    </w:pPr>
    <w:r>
      <w:rPr>
        <w:noProof/>
      </w:rPr>
      <mc:AlternateContent>
        <mc:Choice Requires="wps">
          <w:drawing>
            <wp:anchor distT="0" distB="0" distL="0" distR="0" simplePos="0" relativeHeight="251658241" behindDoc="0" locked="0" layoutInCell="1" allowOverlap="1" wp14:anchorId="15DF4AFE" wp14:editId="5F3E75E2">
              <wp:simplePos x="635" y="635"/>
              <wp:positionH relativeFrom="page">
                <wp:align>right</wp:align>
              </wp:positionH>
              <wp:positionV relativeFrom="page">
                <wp:align>top</wp:align>
              </wp:positionV>
              <wp:extent cx="565150" cy="357505"/>
              <wp:effectExtent l="0" t="0" r="0" b="4445"/>
              <wp:wrapNone/>
              <wp:docPr id="1422179726"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5150" cy="357505"/>
                      </a:xfrm>
                      <a:prstGeom prst="rect">
                        <a:avLst/>
                      </a:prstGeom>
                      <a:noFill/>
                      <a:ln>
                        <a:noFill/>
                      </a:ln>
                    </wps:spPr>
                    <wps:txbx>
                      <w:txbxContent>
                        <w:p w14:paraId="45119F4C" w14:textId="5018F9DB" w:rsidR="00677A35" w:rsidRPr="00677A35" w:rsidRDefault="00677A35" w:rsidP="00677A35">
                          <w:pPr>
                            <w:spacing w:after="0"/>
                            <w:rPr>
                              <w:rFonts w:ascii="Calibri" w:eastAsia="Calibri" w:hAnsi="Calibri" w:cs="Calibri"/>
                              <w:noProof/>
                              <w:color w:val="000000"/>
                              <w:sz w:val="20"/>
                              <w:szCs w:val="20"/>
                            </w:rPr>
                          </w:pPr>
                          <w:r w:rsidRPr="00677A35">
                            <w:rPr>
                              <w:rFonts w:ascii="Calibri" w:eastAsia="Calibri" w:hAnsi="Calibri" w:cs="Calibri"/>
                              <w:noProof/>
                              <w:color w:val="000000"/>
                              <w:sz w:val="20"/>
                              <w:szCs w:val="20"/>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15DF4AFE" id="_x0000_t202" coordsize="21600,21600" o:spt="202" path="m,l,21600r21600,l21600,xe">
              <v:stroke joinstyle="miter"/>
              <v:path gradientshapeok="t" o:connecttype="rect"/>
            </v:shapetype>
            <v:shape id="Text Box 2" o:spid="_x0000_s1026" type="#_x0000_t202" alt="Public" style="position:absolute;margin-left:-6.7pt;margin-top:0;width:44.5pt;height:28.1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" filled="f" stroked="f">
              <v:textbox style="mso-fit-shape-to-text:t" inset="0,15pt,20pt,0">
                <w:txbxContent>
                  <w:p w14:paraId="45119F4C" w14:textId="5018F9DB" w:rsidR="00677A35" w:rsidRPr="00677A35" w:rsidRDefault="00677A35" w:rsidP="00677A35">
                    <w:pPr>
                      <w:spacing w:after="0"/>
                      <w:rPr>
                        <w:rFonts w:ascii="Calibri" w:eastAsia="Calibri" w:hAnsi="Calibri" w:cs="Calibri"/>
                        <w:noProof/>
                        <w:color w:val="000000"/>
                        <w:sz w:val="20"/>
                        <w:szCs w:val="20"/>
                      </w:rPr>
                    </w:pPr>
                    <w:r w:rsidRPr="00677A35">
                      <w:rPr>
                        <w:rFonts w:ascii="Calibri" w:eastAsia="Calibri" w:hAnsi="Calibri" w:cs="Calibri"/>
                        <w:noProof/>
                        <w:color w:val="0000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9FE83" w14:textId="1B33F66A" w:rsidR="00874CAF" w:rsidRDefault="00677A35">
    <w:pPr>
      <w:pStyle w:val="Header"/>
    </w:pPr>
    <w:r>
      <w:rPr>
        <w:noProof/>
      </w:rPr>
      <mc:AlternateContent>
        <mc:Choice Requires="wps">
          <w:drawing>
            <wp:anchor distT="0" distB="0" distL="0" distR="0" simplePos="0" relativeHeight="251658242" behindDoc="0" locked="0" layoutInCell="1" allowOverlap="1" wp14:anchorId="3380F4E2" wp14:editId="2645BA74">
              <wp:simplePos x="0" y="0"/>
              <wp:positionH relativeFrom="page">
                <wp:align>right</wp:align>
              </wp:positionH>
              <wp:positionV relativeFrom="page">
                <wp:align>top</wp:align>
              </wp:positionV>
              <wp:extent cx="650875" cy="342900"/>
              <wp:effectExtent l="0" t="0" r="0" b="0"/>
              <wp:wrapNone/>
              <wp:docPr id="1323727362"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0875" cy="342900"/>
                      </a:xfrm>
                      <a:prstGeom prst="rect">
                        <a:avLst/>
                      </a:prstGeom>
                      <a:noFill/>
                      <a:ln>
                        <a:noFill/>
                      </a:ln>
                    </wps:spPr>
                    <wps:txbx>
                      <w:txbxContent>
                        <w:p w14:paraId="1A86206C" w14:textId="3CCF052C" w:rsidR="00677A35" w:rsidRPr="00677A35" w:rsidRDefault="00677A35" w:rsidP="00677A35">
                          <w:pPr>
                            <w:spacing w:after="0"/>
                            <w:rPr>
                              <w:rFonts w:ascii="Calibri" w:eastAsia="Calibri" w:hAnsi="Calibri" w:cs="Calibri"/>
                              <w:noProof/>
                              <w:color w:val="000000"/>
                              <w:sz w:val="20"/>
                              <w:szCs w:val="20"/>
                            </w:rPr>
                          </w:pPr>
                          <w:r w:rsidRPr="00677A35">
                            <w:rPr>
                              <w:rFonts w:ascii="Calibri" w:eastAsia="Calibri" w:hAnsi="Calibri" w:cs="Calibri"/>
                              <w:noProof/>
                              <w:color w:val="000000"/>
                              <w:sz w:val="20"/>
                              <w:szCs w:val="20"/>
                            </w:rPr>
                            <w:t>Pub</w:t>
                          </w:r>
                          <w:r w:rsidR="00DA78B2">
                            <w:rPr>
                              <w:rFonts w:ascii="Calibri" w:eastAsia="Calibri" w:hAnsi="Calibri" w:cs="Calibri"/>
                              <w:noProof/>
                              <w:color w:val="000000"/>
                              <w:sz w:val="20"/>
                              <w:szCs w:val="20"/>
                            </w:rPr>
                            <w:t>lic</w:t>
                          </w:r>
                        </w:p>
                      </w:txbxContent>
                    </wps:txbx>
                    <wps:bodyPr rot="0" spcFirstLastPara="0" vertOverflow="overflow" horzOverflow="overflow" vert="horz" wrap="square" lIns="0" tIns="19050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3380F4E2" id="_x0000_t202" coordsize="21600,21600" o:spt="202" path="m,l,21600r21600,l21600,xe">
              <v:stroke joinstyle="miter"/>
              <v:path gradientshapeok="t" o:connecttype="rect"/>
            </v:shapetype>
            <v:shape id="Text Box 3" o:spid="_x0000_s1027" type="#_x0000_t202" alt="Public" style="position:absolute;margin-left:.05pt;margin-top:0;width:51.25pt;height:27pt;z-index:251658242;visibility:visible;mso-wrap-style:square;mso-width-percent:0;mso-height-percent:0;mso-wrap-distance-left:0;mso-wrap-distance-top:0;mso-wrap-distance-right:0;mso-wrap-distance-bottom:0;mso-position-horizontal:righ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" filled="f" stroked="f">
              <v:textbox inset="0,15pt,20pt,0">
                <w:txbxContent>
                  <w:p w14:paraId="1A86206C" w14:textId="3CCF052C" w:rsidR="00677A35" w:rsidRPr="00677A35" w:rsidRDefault="00677A35" w:rsidP="00677A35">
                    <w:pPr>
                      <w:spacing w:after="0"/>
                      <w:rPr>
                        <w:rFonts w:ascii="Calibri" w:eastAsia="Calibri" w:hAnsi="Calibri" w:cs="Calibri"/>
                        <w:noProof/>
                        <w:color w:val="000000"/>
                        <w:sz w:val="20"/>
                        <w:szCs w:val="20"/>
                      </w:rPr>
                    </w:pPr>
                    <w:r w:rsidRPr="00677A35">
                      <w:rPr>
                        <w:rFonts w:ascii="Calibri" w:eastAsia="Calibri" w:hAnsi="Calibri" w:cs="Calibri"/>
                        <w:noProof/>
                        <w:color w:val="000000"/>
                        <w:sz w:val="20"/>
                        <w:szCs w:val="20"/>
                      </w:rPr>
                      <w:t>Pub</w:t>
                    </w:r>
                    <w:r w:rsidR="00DA78B2">
                      <w:rPr>
                        <w:rFonts w:ascii="Calibri" w:eastAsia="Calibri" w:hAnsi="Calibri" w:cs="Calibri"/>
                        <w:noProof/>
                        <w:color w:val="000000"/>
                        <w:sz w:val="20"/>
                        <w:szCs w:val="20"/>
                      </w:rPr>
                      <w:t>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2B8DE" w14:textId="54831A39" w:rsidR="00874CAF" w:rsidRDefault="00677A35">
    <w:pPr>
      <w:pStyle w:val="Header"/>
    </w:pPr>
    <w:r>
      <w:rPr>
        <w:noProof/>
      </w:rPr>
      <mc:AlternateContent>
        <mc:Choice Requires="wps">
          <w:drawing>
            <wp:anchor distT="0" distB="0" distL="0" distR="0" simplePos="0" relativeHeight="251658240" behindDoc="0" locked="0" layoutInCell="1" allowOverlap="1" wp14:anchorId="4491D56C" wp14:editId="73DA3BE7">
              <wp:simplePos x="635" y="635"/>
              <wp:positionH relativeFrom="page">
                <wp:align>right</wp:align>
              </wp:positionH>
              <wp:positionV relativeFrom="page">
                <wp:align>top</wp:align>
              </wp:positionV>
              <wp:extent cx="565150" cy="357505"/>
              <wp:effectExtent l="0" t="0" r="0" b="4445"/>
              <wp:wrapNone/>
              <wp:docPr id="1763866129"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5150" cy="357505"/>
                      </a:xfrm>
                      <a:prstGeom prst="rect">
                        <a:avLst/>
                      </a:prstGeom>
                      <a:noFill/>
                      <a:ln>
                        <a:noFill/>
                      </a:ln>
                    </wps:spPr>
                    <wps:txbx>
                      <w:txbxContent>
                        <w:p w14:paraId="300F2870" w14:textId="508F194B" w:rsidR="00677A35" w:rsidRPr="00677A35" w:rsidRDefault="00677A35" w:rsidP="00677A35">
                          <w:pPr>
                            <w:spacing w:after="0"/>
                            <w:rPr>
                              <w:rFonts w:ascii="Calibri" w:eastAsia="Calibri" w:hAnsi="Calibri" w:cs="Calibri"/>
                              <w:noProof/>
                              <w:color w:val="000000"/>
                              <w:sz w:val="20"/>
                              <w:szCs w:val="20"/>
                            </w:rPr>
                          </w:pPr>
                          <w:r w:rsidRPr="00677A35">
                            <w:rPr>
                              <w:rFonts w:ascii="Calibri" w:eastAsia="Calibri" w:hAnsi="Calibri" w:cs="Calibri"/>
                              <w:noProof/>
                              <w:color w:val="000000"/>
                              <w:sz w:val="20"/>
                              <w:szCs w:val="20"/>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4491D56C" id="_x0000_t202" coordsize="21600,21600" o:spt="202" path="m,l,21600r21600,l21600,xe">
              <v:stroke joinstyle="miter"/>
              <v:path gradientshapeok="t" o:connecttype="rect"/>
            </v:shapetype>
            <v:shape id="Text Box 1" o:spid="_x0000_s1028" type="#_x0000_t202" alt="Public" style="position:absolute;margin-left:-6.7pt;margin-top:0;width:44.5pt;height:28.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" filled="f" stroked="f">
              <v:textbox style="mso-fit-shape-to-text:t" inset="0,15pt,20pt,0">
                <w:txbxContent>
                  <w:p w14:paraId="300F2870" w14:textId="508F194B" w:rsidR="00677A35" w:rsidRPr="00677A35" w:rsidRDefault="00677A35" w:rsidP="00677A35">
                    <w:pPr>
                      <w:spacing w:after="0"/>
                      <w:rPr>
                        <w:rFonts w:ascii="Calibri" w:eastAsia="Calibri" w:hAnsi="Calibri" w:cs="Calibri"/>
                        <w:noProof/>
                        <w:color w:val="000000"/>
                        <w:sz w:val="20"/>
                        <w:szCs w:val="20"/>
                      </w:rPr>
                    </w:pPr>
                    <w:r w:rsidRPr="00677A35">
                      <w:rPr>
                        <w:rFonts w:ascii="Calibri" w:eastAsia="Calibri" w:hAnsi="Calibri" w:cs="Calibri"/>
                        <w:noProof/>
                        <w:color w:val="000000"/>
                        <w:sz w:val="20"/>
                        <w:szCs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30E6"/>
    <w:multiLevelType w:val="multilevel"/>
    <w:tmpl w:val="6DB08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B5DF4"/>
    <w:multiLevelType w:val="multilevel"/>
    <w:tmpl w:val="4D2E42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736AED"/>
    <w:multiLevelType w:val="hybridMultilevel"/>
    <w:tmpl w:val="58F668A4"/>
    <w:lvl w:ilvl="0" w:tplc="08090011">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1B571471"/>
    <w:multiLevelType w:val="hybridMultilevel"/>
    <w:tmpl w:val="3F32C7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CB2BFB"/>
    <w:multiLevelType w:val="hybridMultilevel"/>
    <w:tmpl w:val="E946DD8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5BF5830"/>
    <w:multiLevelType w:val="multilevel"/>
    <w:tmpl w:val="CD6A1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A42322"/>
    <w:multiLevelType w:val="multilevel"/>
    <w:tmpl w:val="2532622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156EB0"/>
    <w:multiLevelType w:val="multilevel"/>
    <w:tmpl w:val="617C2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2B60D7"/>
    <w:multiLevelType w:val="hybridMultilevel"/>
    <w:tmpl w:val="BF046C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BD2C01"/>
    <w:multiLevelType w:val="multilevel"/>
    <w:tmpl w:val="9FD898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EB3763"/>
    <w:multiLevelType w:val="multilevel"/>
    <w:tmpl w:val="1396A338"/>
    <w:lvl w:ilvl="0">
      <w:start w:val="1"/>
      <w:numFmt w:val="decimal"/>
      <w:lvlText w:val="%1."/>
      <w:lvlJc w:val="left"/>
      <w:pPr>
        <w:ind w:left="643" w:hanging="360"/>
      </w:pPr>
      <w:rPr>
        <w:rFonts w:ascii="Aptos" w:eastAsia="Aptos" w:hAnsi="Aptos" w:cs="Aptos"/>
      </w:rPr>
    </w:lvl>
    <w:lvl w:ilvl="1">
      <w:start w:val="1"/>
      <w:numFmt w:val="lowerLetter"/>
      <w:lvlText w:val="%2."/>
      <w:lvlJc w:val="left"/>
      <w:pPr>
        <w:ind w:left="872" w:hanging="360"/>
      </w:pPr>
    </w:lvl>
    <w:lvl w:ilvl="2">
      <w:start w:val="1"/>
      <w:numFmt w:val="lowerRoman"/>
      <w:lvlText w:val="%3."/>
      <w:lvlJc w:val="right"/>
      <w:pPr>
        <w:ind w:left="1592" w:hanging="180"/>
      </w:pPr>
    </w:lvl>
    <w:lvl w:ilvl="3">
      <w:start w:val="1"/>
      <w:numFmt w:val="decimal"/>
      <w:lvlText w:val="%4."/>
      <w:lvlJc w:val="left"/>
      <w:pPr>
        <w:ind w:left="2312" w:hanging="360"/>
      </w:pPr>
    </w:lvl>
    <w:lvl w:ilvl="4">
      <w:start w:val="1"/>
      <w:numFmt w:val="lowerLetter"/>
      <w:lvlText w:val="%5."/>
      <w:lvlJc w:val="left"/>
      <w:pPr>
        <w:ind w:left="3032" w:hanging="360"/>
      </w:pPr>
    </w:lvl>
    <w:lvl w:ilvl="5">
      <w:start w:val="1"/>
      <w:numFmt w:val="lowerRoman"/>
      <w:lvlText w:val="%6."/>
      <w:lvlJc w:val="right"/>
      <w:pPr>
        <w:ind w:left="3752" w:hanging="180"/>
      </w:pPr>
    </w:lvl>
    <w:lvl w:ilvl="6">
      <w:start w:val="1"/>
      <w:numFmt w:val="decimal"/>
      <w:lvlText w:val="%7."/>
      <w:lvlJc w:val="left"/>
      <w:pPr>
        <w:ind w:left="4472" w:hanging="360"/>
      </w:pPr>
    </w:lvl>
    <w:lvl w:ilvl="7">
      <w:start w:val="1"/>
      <w:numFmt w:val="lowerLetter"/>
      <w:lvlText w:val="%8."/>
      <w:lvlJc w:val="left"/>
      <w:pPr>
        <w:ind w:left="5192" w:hanging="360"/>
      </w:pPr>
    </w:lvl>
    <w:lvl w:ilvl="8">
      <w:start w:val="1"/>
      <w:numFmt w:val="lowerRoman"/>
      <w:lvlText w:val="%9."/>
      <w:lvlJc w:val="right"/>
      <w:pPr>
        <w:ind w:left="5912" w:hanging="180"/>
      </w:pPr>
    </w:lvl>
  </w:abstractNum>
  <w:abstractNum w:abstractNumId="11" w15:restartNumberingAfterBreak="0">
    <w:nsid w:val="3DD71703"/>
    <w:multiLevelType w:val="multilevel"/>
    <w:tmpl w:val="FD08D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3766CE"/>
    <w:multiLevelType w:val="multilevel"/>
    <w:tmpl w:val="6E82FA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1B14D1"/>
    <w:multiLevelType w:val="multilevel"/>
    <w:tmpl w:val="A080B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43E46FE"/>
    <w:multiLevelType w:val="multilevel"/>
    <w:tmpl w:val="60DE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36E58AB"/>
    <w:multiLevelType w:val="multilevel"/>
    <w:tmpl w:val="C01E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DC0604B"/>
    <w:multiLevelType w:val="hybridMultilevel"/>
    <w:tmpl w:val="AD54F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074C35"/>
    <w:multiLevelType w:val="hybridMultilevel"/>
    <w:tmpl w:val="7986B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7A1CBF"/>
    <w:multiLevelType w:val="multilevel"/>
    <w:tmpl w:val="DE9EE1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C04F2D"/>
    <w:multiLevelType w:val="multilevel"/>
    <w:tmpl w:val="590A3A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4B4450"/>
    <w:multiLevelType w:val="multilevel"/>
    <w:tmpl w:val="D4BEFF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0659228">
    <w:abstractNumId w:val="6"/>
  </w:num>
  <w:num w:numId="2" w16cid:durableId="2129010030">
    <w:abstractNumId w:val="0"/>
  </w:num>
  <w:num w:numId="3" w16cid:durableId="880166548">
    <w:abstractNumId w:val="11"/>
  </w:num>
  <w:num w:numId="4" w16cid:durableId="2103720889">
    <w:abstractNumId w:val="7"/>
  </w:num>
  <w:num w:numId="5" w16cid:durableId="1602835051">
    <w:abstractNumId w:val="20"/>
  </w:num>
  <w:num w:numId="6" w16cid:durableId="1271661957">
    <w:abstractNumId w:val="18"/>
  </w:num>
  <w:num w:numId="7" w16cid:durableId="1293823929">
    <w:abstractNumId w:val="5"/>
  </w:num>
  <w:num w:numId="8" w16cid:durableId="982082097">
    <w:abstractNumId w:val="1"/>
  </w:num>
  <w:num w:numId="9" w16cid:durableId="269163822">
    <w:abstractNumId w:val="19"/>
  </w:num>
  <w:num w:numId="10" w16cid:durableId="1952397911">
    <w:abstractNumId w:val="9"/>
  </w:num>
  <w:num w:numId="11" w16cid:durableId="2096435261">
    <w:abstractNumId w:val="12"/>
  </w:num>
  <w:num w:numId="12" w16cid:durableId="36247101">
    <w:abstractNumId w:val="13"/>
  </w:num>
  <w:num w:numId="13" w16cid:durableId="1755317412">
    <w:abstractNumId w:val="14"/>
  </w:num>
  <w:num w:numId="14" w16cid:durableId="874729467">
    <w:abstractNumId w:val="15"/>
  </w:num>
  <w:num w:numId="15" w16cid:durableId="135953179">
    <w:abstractNumId w:val="4"/>
  </w:num>
  <w:num w:numId="16" w16cid:durableId="1447890568">
    <w:abstractNumId w:val="2"/>
  </w:num>
  <w:num w:numId="17" w16cid:durableId="1510368059">
    <w:abstractNumId w:val="16"/>
  </w:num>
  <w:num w:numId="18" w16cid:durableId="1327250030">
    <w:abstractNumId w:val="17"/>
  </w:num>
  <w:num w:numId="19" w16cid:durableId="1612280997">
    <w:abstractNumId w:val="8"/>
  </w:num>
  <w:num w:numId="20" w16cid:durableId="1749110913">
    <w:abstractNumId w:val="10"/>
  </w:num>
  <w:num w:numId="21" w16cid:durableId="14478486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CAF"/>
    <w:rsid w:val="00001977"/>
    <w:rsid w:val="00035A2E"/>
    <w:rsid w:val="00050043"/>
    <w:rsid w:val="00057215"/>
    <w:rsid w:val="00061F83"/>
    <w:rsid w:val="00062F5C"/>
    <w:rsid w:val="000744D3"/>
    <w:rsid w:val="000767EB"/>
    <w:rsid w:val="00082FA0"/>
    <w:rsid w:val="00091855"/>
    <w:rsid w:val="00095C1E"/>
    <w:rsid w:val="00096ED2"/>
    <w:rsid w:val="000A2151"/>
    <w:rsid w:val="000C009B"/>
    <w:rsid w:val="000C38FA"/>
    <w:rsid w:val="000D0C53"/>
    <w:rsid w:val="000D3D3C"/>
    <w:rsid w:val="000E0007"/>
    <w:rsid w:val="000E47DD"/>
    <w:rsid w:val="000F2E95"/>
    <w:rsid w:val="000F4726"/>
    <w:rsid w:val="00114F56"/>
    <w:rsid w:val="001213A5"/>
    <w:rsid w:val="00121540"/>
    <w:rsid w:val="00122D20"/>
    <w:rsid w:val="00140D02"/>
    <w:rsid w:val="001575FE"/>
    <w:rsid w:val="001632E6"/>
    <w:rsid w:val="00165B48"/>
    <w:rsid w:val="0017544F"/>
    <w:rsid w:val="00197166"/>
    <w:rsid w:val="001A377C"/>
    <w:rsid w:val="001B16EE"/>
    <w:rsid w:val="001D50FA"/>
    <w:rsid w:val="001E255D"/>
    <w:rsid w:val="001E55B3"/>
    <w:rsid w:val="001F13C5"/>
    <w:rsid w:val="001F5C02"/>
    <w:rsid w:val="00205353"/>
    <w:rsid w:val="00206142"/>
    <w:rsid w:val="00207D43"/>
    <w:rsid w:val="0023453E"/>
    <w:rsid w:val="00234AA0"/>
    <w:rsid w:val="0024170B"/>
    <w:rsid w:val="00244B9E"/>
    <w:rsid w:val="00261917"/>
    <w:rsid w:val="00272FE7"/>
    <w:rsid w:val="00282398"/>
    <w:rsid w:val="00287A94"/>
    <w:rsid w:val="00295287"/>
    <w:rsid w:val="002A61A4"/>
    <w:rsid w:val="002A6E48"/>
    <w:rsid w:val="002B0556"/>
    <w:rsid w:val="002B1CC6"/>
    <w:rsid w:val="002B6864"/>
    <w:rsid w:val="002B7149"/>
    <w:rsid w:val="002B7373"/>
    <w:rsid w:val="002D1420"/>
    <w:rsid w:val="002F6DED"/>
    <w:rsid w:val="00305A01"/>
    <w:rsid w:val="00306B07"/>
    <w:rsid w:val="00311C92"/>
    <w:rsid w:val="0033613D"/>
    <w:rsid w:val="00341690"/>
    <w:rsid w:val="003446C7"/>
    <w:rsid w:val="00352210"/>
    <w:rsid w:val="003622A9"/>
    <w:rsid w:val="0037396B"/>
    <w:rsid w:val="00380C60"/>
    <w:rsid w:val="00383BDE"/>
    <w:rsid w:val="00395927"/>
    <w:rsid w:val="003B525E"/>
    <w:rsid w:val="003D22CA"/>
    <w:rsid w:val="003D28AA"/>
    <w:rsid w:val="003D4F3B"/>
    <w:rsid w:val="003E1453"/>
    <w:rsid w:val="003F53B3"/>
    <w:rsid w:val="003F5F87"/>
    <w:rsid w:val="00420657"/>
    <w:rsid w:val="00445530"/>
    <w:rsid w:val="00450774"/>
    <w:rsid w:val="0046356D"/>
    <w:rsid w:val="00481CDE"/>
    <w:rsid w:val="00495C3B"/>
    <w:rsid w:val="004A5AFF"/>
    <w:rsid w:val="004B3318"/>
    <w:rsid w:val="004F0503"/>
    <w:rsid w:val="00503218"/>
    <w:rsid w:val="005354FB"/>
    <w:rsid w:val="00551D7A"/>
    <w:rsid w:val="005544DE"/>
    <w:rsid w:val="005678D4"/>
    <w:rsid w:val="005803E1"/>
    <w:rsid w:val="005B10FF"/>
    <w:rsid w:val="005D49D5"/>
    <w:rsid w:val="005E2A27"/>
    <w:rsid w:val="005E7826"/>
    <w:rsid w:val="00602334"/>
    <w:rsid w:val="00613C78"/>
    <w:rsid w:val="0061589C"/>
    <w:rsid w:val="00615D45"/>
    <w:rsid w:val="00617136"/>
    <w:rsid w:val="00654C0C"/>
    <w:rsid w:val="00656943"/>
    <w:rsid w:val="00662125"/>
    <w:rsid w:val="00677A35"/>
    <w:rsid w:val="006833C9"/>
    <w:rsid w:val="006865F0"/>
    <w:rsid w:val="006A4749"/>
    <w:rsid w:val="006B6B7F"/>
    <w:rsid w:val="006C2B96"/>
    <w:rsid w:val="006C2C65"/>
    <w:rsid w:val="006C4753"/>
    <w:rsid w:val="006C7D2D"/>
    <w:rsid w:val="006D2B78"/>
    <w:rsid w:val="006D5C4A"/>
    <w:rsid w:val="006E3B74"/>
    <w:rsid w:val="006F3CDE"/>
    <w:rsid w:val="00717A95"/>
    <w:rsid w:val="00722AA9"/>
    <w:rsid w:val="007251AB"/>
    <w:rsid w:val="007333FD"/>
    <w:rsid w:val="0074166D"/>
    <w:rsid w:val="00741733"/>
    <w:rsid w:val="00755340"/>
    <w:rsid w:val="00772FA1"/>
    <w:rsid w:val="007771F3"/>
    <w:rsid w:val="00777EA5"/>
    <w:rsid w:val="007B1BAC"/>
    <w:rsid w:val="007C7552"/>
    <w:rsid w:val="007D1C48"/>
    <w:rsid w:val="007F36F2"/>
    <w:rsid w:val="0082097A"/>
    <w:rsid w:val="00834DBB"/>
    <w:rsid w:val="0084003B"/>
    <w:rsid w:val="00840381"/>
    <w:rsid w:val="00874CAF"/>
    <w:rsid w:val="008826E5"/>
    <w:rsid w:val="008852BE"/>
    <w:rsid w:val="008A1AD2"/>
    <w:rsid w:val="008B7088"/>
    <w:rsid w:val="008D065A"/>
    <w:rsid w:val="008F7A20"/>
    <w:rsid w:val="00901D38"/>
    <w:rsid w:val="00907589"/>
    <w:rsid w:val="0091212C"/>
    <w:rsid w:val="00943232"/>
    <w:rsid w:val="00963DCC"/>
    <w:rsid w:val="00965F27"/>
    <w:rsid w:val="00970D99"/>
    <w:rsid w:val="00976D38"/>
    <w:rsid w:val="009A056E"/>
    <w:rsid w:val="009B0E63"/>
    <w:rsid w:val="009C7453"/>
    <w:rsid w:val="009D698E"/>
    <w:rsid w:val="009E31E3"/>
    <w:rsid w:val="009E4D72"/>
    <w:rsid w:val="009F06DF"/>
    <w:rsid w:val="00A01F88"/>
    <w:rsid w:val="00A02E73"/>
    <w:rsid w:val="00A12886"/>
    <w:rsid w:val="00A15F09"/>
    <w:rsid w:val="00A23D67"/>
    <w:rsid w:val="00A45534"/>
    <w:rsid w:val="00A62AD7"/>
    <w:rsid w:val="00A6511E"/>
    <w:rsid w:val="00A71C66"/>
    <w:rsid w:val="00A74B97"/>
    <w:rsid w:val="00AC541E"/>
    <w:rsid w:val="00AC65A6"/>
    <w:rsid w:val="00AD0116"/>
    <w:rsid w:val="00AD6D8D"/>
    <w:rsid w:val="00AE519A"/>
    <w:rsid w:val="00AF14C1"/>
    <w:rsid w:val="00AF6DAA"/>
    <w:rsid w:val="00B05963"/>
    <w:rsid w:val="00B10251"/>
    <w:rsid w:val="00B17490"/>
    <w:rsid w:val="00B23815"/>
    <w:rsid w:val="00B27221"/>
    <w:rsid w:val="00B43DF0"/>
    <w:rsid w:val="00B524EE"/>
    <w:rsid w:val="00B55CB1"/>
    <w:rsid w:val="00B566C4"/>
    <w:rsid w:val="00B655E6"/>
    <w:rsid w:val="00B65A16"/>
    <w:rsid w:val="00B71851"/>
    <w:rsid w:val="00B72FF0"/>
    <w:rsid w:val="00B77993"/>
    <w:rsid w:val="00B86B71"/>
    <w:rsid w:val="00BB16DA"/>
    <w:rsid w:val="00BB3A1E"/>
    <w:rsid w:val="00BC2525"/>
    <w:rsid w:val="00BC2B11"/>
    <w:rsid w:val="00BC6464"/>
    <w:rsid w:val="00BD29A1"/>
    <w:rsid w:val="00C11229"/>
    <w:rsid w:val="00C41D7A"/>
    <w:rsid w:val="00C71B07"/>
    <w:rsid w:val="00C97A51"/>
    <w:rsid w:val="00CA1555"/>
    <w:rsid w:val="00CA3ED7"/>
    <w:rsid w:val="00CB566F"/>
    <w:rsid w:val="00CC5275"/>
    <w:rsid w:val="00CD7339"/>
    <w:rsid w:val="00CD79FC"/>
    <w:rsid w:val="00D0414A"/>
    <w:rsid w:val="00D21387"/>
    <w:rsid w:val="00D26EC9"/>
    <w:rsid w:val="00D34156"/>
    <w:rsid w:val="00D36357"/>
    <w:rsid w:val="00D36F24"/>
    <w:rsid w:val="00D3700A"/>
    <w:rsid w:val="00D611CE"/>
    <w:rsid w:val="00D66F31"/>
    <w:rsid w:val="00D71967"/>
    <w:rsid w:val="00D814D9"/>
    <w:rsid w:val="00D97F4C"/>
    <w:rsid w:val="00DA2CC5"/>
    <w:rsid w:val="00DA4EB3"/>
    <w:rsid w:val="00DA5D08"/>
    <w:rsid w:val="00DA78B2"/>
    <w:rsid w:val="00DB15D8"/>
    <w:rsid w:val="00DB35B7"/>
    <w:rsid w:val="00DB3ABC"/>
    <w:rsid w:val="00DE25DB"/>
    <w:rsid w:val="00DE3C39"/>
    <w:rsid w:val="00E01C2D"/>
    <w:rsid w:val="00E216A3"/>
    <w:rsid w:val="00E46AE8"/>
    <w:rsid w:val="00E8381B"/>
    <w:rsid w:val="00E95F21"/>
    <w:rsid w:val="00EB2901"/>
    <w:rsid w:val="00EB3537"/>
    <w:rsid w:val="00EB7BE6"/>
    <w:rsid w:val="00ED1BC6"/>
    <w:rsid w:val="00ED45B2"/>
    <w:rsid w:val="00F13EBE"/>
    <w:rsid w:val="00F22477"/>
    <w:rsid w:val="00F82EA0"/>
    <w:rsid w:val="00F83D19"/>
    <w:rsid w:val="00FF7073"/>
    <w:rsid w:val="0881427B"/>
    <w:rsid w:val="163BBE49"/>
    <w:rsid w:val="264D2A5F"/>
    <w:rsid w:val="28A0BC3F"/>
    <w:rsid w:val="7C9910F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CEF79"/>
  <w15:chartTrackingRefBased/>
  <w15:docId w15:val="{0EC0DD41-7A8F-46A9-AFAE-5D19F6AF6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C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4C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4C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4C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4C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4C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4C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4C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4C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C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4C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4C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4C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4C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4C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4C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4C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4CAF"/>
    <w:rPr>
      <w:rFonts w:eastAsiaTheme="majorEastAsia" w:cstheme="majorBidi"/>
      <w:color w:val="272727" w:themeColor="text1" w:themeTint="D8"/>
    </w:rPr>
  </w:style>
  <w:style w:type="paragraph" w:styleId="Title">
    <w:name w:val="Title"/>
    <w:basedOn w:val="Normal"/>
    <w:next w:val="Normal"/>
    <w:link w:val="TitleChar"/>
    <w:uiPriority w:val="10"/>
    <w:qFormat/>
    <w:rsid w:val="00874C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C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4C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C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4CAF"/>
    <w:pPr>
      <w:spacing w:before="160"/>
      <w:jc w:val="center"/>
    </w:pPr>
    <w:rPr>
      <w:i/>
      <w:iCs/>
      <w:color w:val="404040" w:themeColor="text1" w:themeTint="BF"/>
    </w:rPr>
  </w:style>
  <w:style w:type="character" w:customStyle="1" w:styleId="QuoteChar">
    <w:name w:val="Quote Char"/>
    <w:basedOn w:val="DefaultParagraphFont"/>
    <w:link w:val="Quote"/>
    <w:uiPriority w:val="29"/>
    <w:rsid w:val="00874CAF"/>
    <w:rPr>
      <w:i/>
      <w:iCs/>
      <w:color w:val="404040" w:themeColor="text1" w:themeTint="BF"/>
    </w:rPr>
  </w:style>
  <w:style w:type="paragraph" w:styleId="ListParagraph">
    <w:name w:val="List Paragraph"/>
    <w:basedOn w:val="Normal"/>
    <w:uiPriority w:val="34"/>
    <w:qFormat/>
    <w:rsid w:val="00874CAF"/>
    <w:pPr>
      <w:ind w:left="720"/>
      <w:contextualSpacing/>
    </w:pPr>
  </w:style>
  <w:style w:type="character" w:styleId="IntenseEmphasis">
    <w:name w:val="Intense Emphasis"/>
    <w:basedOn w:val="DefaultParagraphFont"/>
    <w:uiPriority w:val="21"/>
    <w:qFormat/>
    <w:rsid w:val="00874CAF"/>
    <w:rPr>
      <w:i/>
      <w:iCs/>
      <w:color w:val="0F4761" w:themeColor="accent1" w:themeShade="BF"/>
    </w:rPr>
  </w:style>
  <w:style w:type="paragraph" w:styleId="IntenseQuote">
    <w:name w:val="Intense Quote"/>
    <w:basedOn w:val="Normal"/>
    <w:next w:val="Normal"/>
    <w:link w:val="IntenseQuoteChar"/>
    <w:uiPriority w:val="30"/>
    <w:qFormat/>
    <w:rsid w:val="00874C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4CAF"/>
    <w:rPr>
      <w:i/>
      <w:iCs/>
      <w:color w:val="0F4761" w:themeColor="accent1" w:themeShade="BF"/>
    </w:rPr>
  </w:style>
  <w:style w:type="character" w:styleId="IntenseReference">
    <w:name w:val="Intense Reference"/>
    <w:basedOn w:val="DefaultParagraphFont"/>
    <w:uiPriority w:val="32"/>
    <w:qFormat/>
    <w:rsid w:val="00874CAF"/>
    <w:rPr>
      <w:b/>
      <w:bCs/>
      <w:smallCaps/>
      <w:color w:val="0F4761" w:themeColor="accent1" w:themeShade="BF"/>
      <w:spacing w:val="5"/>
    </w:rPr>
  </w:style>
  <w:style w:type="paragraph" w:styleId="Header">
    <w:name w:val="header"/>
    <w:basedOn w:val="Normal"/>
    <w:link w:val="HeaderChar"/>
    <w:uiPriority w:val="99"/>
    <w:unhideWhenUsed/>
    <w:rsid w:val="00874C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CAF"/>
  </w:style>
  <w:style w:type="paragraph" w:styleId="Footer">
    <w:name w:val="footer"/>
    <w:basedOn w:val="Normal"/>
    <w:link w:val="FooterChar"/>
    <w:uiPriority w:val="99"/>
    <w:unhideWhenUsed/>
    <w:rsid w:val="008826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26E5"/>
  </w:style>
  <w:style w:type="character" w:styleId="CommentReference">
    <w:name w:val="annotation reference"/>
    <w:basedOn w:val="DefaultParagraphFont"/>
    <w:uiPriority w:val="99"/>
    <w:semiHidden/>
    <w:unhideWhenUsed/>
    <w:rsid w:val="00654C0C"/>
    <w:rPr>
      <w:sz w:val="16"/>
      <w:szCs w:val="16"/>
    </w:rPr>
  </w:style>
  <w:style w:type="paragraph" w:styleId="CommentText">
    <w:name w:val="annotation text"/>
    <w:basedOn w:val="Normal"/>
    <w:link w:val="CommentTextChar"/>
    <w:uiPriority w:val="99"/>
    <w:unhideWhenUsed/>
    <w:rsid w:val="00654C0C"/>
    <w:pPr>
      <w:spacing w:line="240" w:lineRule="auto"/>
    </w:pPr>
    <w:rPr>
      <w:sz w:val="20"/>
      <w:szCs w:val="20"/>
    </w:rPr>
  </w:style>
  <w:style w:type="character" w:customStyle="1" w:styleId="CommentTextChar">
    <w:name w:val="Comment Text Char"/>
    <w:basedOn w:val="DefaultParagraphFont"/>
    <w:link w:val="CommentText"/>
    <w:uiPriority w:val="99"/>
    <w:rsid w:val="00654C0C"/>
    <w:rPr>
      <w:sz w:val="20"/>
      <w:szCs w:val="20"/>
    </w:rPr>
  </w:style>
  <w:style w:type="paragraph" w:styleId="CommentSubject">
    <w:name w:val="annotation subject"/>
    <w:basedOn w:val="CommentText"/>
    <w:next w:val="CommentText"/>
    <w:link w:val="CommentSubjectChar"/>
    <w:uiPriority w:val="99"/>
    <w:semiHidden/>
    <w:unhideWhenUsed/>
    <w:rsid w:val="00654C0C"/>
    <w:rPr>
      <w:b/>
      <w:bCs/>
    </w:rPr>
  </w:style>
  <w:style w:type="character" w:customStyle="1" w:styleId="CommentSubjectChar">
    <w:name w:val="Comment Subject Char"/>
    <w:basedOn w:val="CommentTextChar"/>
    <w:link w:val="CommentSubject"/>
    <w:uiPriority w:val="99"/>
    <w:semiHidden/>
    <w:rsid w:val="00654C0C"/>
    <w:rPr>
      <w:b/>
      <w:bCs/>
      <w:sz w:val="20"/>
      <w:szCs w:val="20"/>
    </w:rPr>
  </w:style>
  <w:style w:type="paragraph" w:styleId="FootnoteText">
    <w:name w:val="footnote text"/>
    <w:basedOn w:val="Normal"/>
    <w:link w:val="FootnoteTextChar"/>
    <w:uiPriority w:val="99"/>
    <w:semiHidden/>
    <w:unhideWhenUsed/>
    <w:rsid w:val="00082F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2FA0"/>
    <w:rPr>
      <w:sz w:val="20"/>
      <w:szCs w:val="20"/>
    </w:rPr>
  </w:style>
  <w:style w:type="character" w:styleId="FootnoteReference">
    <w:name w:val="footnote reference"/>
    <w:basedOn w:val="DefaultParagraphFont"/>
    <w:unhideWhenUsed/>
    <w:rsid w:val="00082FA0"/>
    <w:rPr>
      <w:vertAlign w:val="superscript"/>
    </w:rPr>
  </w:style>
  <w:style w:type="paragraph" w:styleId="Revision">
    <w:name w:val="Revision"/>
    <w:hidden/>
    <w:uiPriority w:val="99"/>
    <w:semiHidden/>
    <w:rsid w:val="00061F83"/>
    <w:pPr>
      <w:spacing w:after="0" w:line="240" w:lineRule="auto"/>
    </w:pPr>
  </w:style>
  <w:style w:type="character" w:styleId="Hyperlink">
    <w:name w:val="Hyperlink"/>
    <w:basedOn w:val="DefaultParagraphFont"/>
    <w:uiPriority w:val="99"/>
    <w:unhideWhenUsed/>
    <w:rsid w:val="007771F3"/>
    <w:rPr>
      <w:color w:val="467886" w:themeColor="hyperlink"/>
      <w:u w:val="single"/>
    </w:rPr>
  </w:style>
  <w:style w:type="character" w:styleId="UnresolvedMention">
    <w:name w:val="Unresolved Mention"/>
    <w:basedOn w:val="DefaultParagraphFont"/>
    <w:uiPriority w:val="99"/>
    <w:semiHidden/>
    <w:unhideWhenUsed/>
    <w:rsid w:val="007771F3"/>
    <w:rPr>
      <w:color w:val="605E5C"/>
      <w:shd w:val="clear" w:color="auto" w:fill="E1DFDD"/>
    </w:rPr>
  </w:style>
  <w:style w:type="character" w:styleId="Mention">
    <w:name w:val="Mention"/>
    <w:basedOn w:val="DefaultParagraphFont"/>
    <w:uiPriority w:val="99"/>
    <w:unhideWhenUsed/>
    <w:rsid w:val="000744D3"/>
    <w:rPr>
      <w:color w:val="2B579A"/>
      <w:shd w:val="clear" w:color="auto" w:fill="E1DFDD"/>
    </w:rPr>
  </w:style>
  <w:style w:type="table" w:styleId="TableGrid">
    <w:name w:val="Table Grid"/>
    <w:basedOn w:val="TableNormal"/>
    <w:uiPriority w:val="39"/>
    <w:rsid w:val="00311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6C2B96"/>
    <w:rPr>
      <w:b/>
      <w:bCs/>
      <w:i/>
      <w:iCs/>
      <w:spacing w:val="5"/>
    </w:rPr>
  </w:style>
  <w:style w:type="paragraph" w:styleId="Caption">
    <w:name w:val="caption"/>
    <w:basedOn w:val="Normal"/>
    <w:next w:val="Normal"/>
    <w:uiPriority w:val="35"/>
    <w:semiHidden/>
    <w:unhideWhenUsed/>
    <w:qFormat/>
    <w:rsid w:val="006C2B96"/>
    <w:pPr>
      <w:spacing w:after="200" w:line="240" w:lineRule="auto"/>
    </w:pPr>
    <w:rPr>
      <w:i/>
      <w:iCs/>
      <w:color w:val="0E2841" w:themeColor="text2"/>
      <w:sz w:val="18"/>
      <w:szCs w:val="18"/>
    </w:rPr>
  </w:style>
  <w:style w:type="character" w:styleId="Emphasis">
    <w:name w:val="Emphasis"/>
    <w:basedOn w:val="DefaultParagraphFont"/>
    <w:uiPriority w:val="20"/>
    <w:qFormat/>
    <w:rsid w:val="006C2B96"/>
    <w:rPr>
      <w:i/>
      <w:iCs/>
    </w:rPr>
  </w:style>
  <w:style w:type="paragraph" w:styleId="NoSpacing">
    <w:name w:val="No Spacing"/>
    <w:uiPriority w:val="1"/>
    <w:qFormat/>
    <w:rsid w:val="006C2B96"/>
    <w:pPr>
      <w:spacing w:after="0" w:line="240" w:lineRule="auto"/>
    </w:pPr>
  </w:style>
  <w:style w:type="character" w:styleId="Strong">
    <w:name w:val="Strong"/>
    <w:basedOn w:val="DefaultParagraphFont"/>
    <w:uiPriority w:val="22"/>
    <w:qFormat/>
    <w:rsid w:val="006C2B96"/>
    <w:rPr>
      <w:b/>
      <w:bCs/>
    </w:rPr>
  </w:style>
  <w:style w:type="character" w:styleId="SubtleEmphasis">
    <w:name w:val="Subtle Emphasis"/>
    <w:basedOn w:val="DefaultParagraphFont"/>
    <w:uiPriority w:val="19"/>
    <w:qFormat/>
    <w:rsid w:val="006C2B96"/>
    <w:rPr>
      <w:i/>
      <w:iCs/>
      <w:color w:val="404040" w:themeColor="text1" w:themeTint="BF"/>
    </w:rPr>
  </w:style>
  <w:style w:type="character" w:styleId="SubtleReference">
    <w:name w:val="Subtle Reference"/>
    <w:basedOn w:val="DefaultParagraphFont"/>
    <w:uiPriority w:val="31"/>
    <w:qFormat/>
    <w:rsid w:val="006C2B96"/>
    <w:rPr>
      <w:smallCaps/>
      <w:color w:val="5A5A5A" w:themeColor="text1" w:themeTint="A5"/>
    </w:rPr>
  </w:style>
  <w:style w:type="paragraph" w:styleId="TOCHeading">
    <w:name w:val="TOC Heading"/>
    <w:basedOn w:val="Heading1"/>
    <w:next w:val="Normal"/>
    <w:uiPriority w:val="39"/>
    <w:semiHidden/>
    <w:unhideWhenUsed/>
    <w:qFormat/>
    <w:rsid w:val="006C2B96"/>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064064">
      <w:bodyDiv w:val="1"/>
      <w:marLeft w:val="0"/>
      <w:marRight w:val="0"/>
      <w:marTop w:val="0"/>
      <w:marBottom w:val="0"/>
      <w:divBdr>
        <w:top w:val="none" w:sz="0" w:space="0" w:color="auto"/>
        <w:left w:val="none" w:sz="0" w:space="0" w:color="auto"/>
        <w:bottom w:val="none" w:sz="0" w:space="0" w:color="auto"/>
        <w:right w:val="none" w:sz="0" w:space="0" w:color="auto"/>
      </w:divBdr>
      <w:divsChild>
        <w:div w:id="408430526">
          <w:marLeft w:val="0"/>
          <w:marRight w:val="0"/>
          <w:marTop w:val="0"/>
          <w:marBottom w:val="0"/>
          <w:divBdr>
            <w:top w:val="none" w:sz="0" w:space="0" w:color="auto"/>
            <w:left w:val="none" w:sz="0" w:space="0" w:color="auto"/>
            <w:bottom w:val="none" w:sz="0" w:space="0" w:color="auto"/>
            <w:right w:val="none" w:sz="0" w:space="0" w:color="auto"/>
          </w:divBdr>
        </w:div>
        <w:div w:id="432284862">
          <w:marLeft w:val="0"/>
          <w:marRight w:val="0"/>
          <w:marTop w:val="0"/>
          <w:marBottom w:val="0"/>
          <w:divBdr>
            <w:top w:val="none" w:sz="0" w:space="0" w:color="auto"/>
            <w:left w:val="none" w:sz="0" w:space="0" w:color="auto"/>
            <w:bottom w:val="none" w:sz="0" w:space="0" w:color="auto"/>
            <w:right w:val="none" w:sz="0" w:space="0" w:color="auto"/>
          </w:divBdr>
        </w:div>
        <w:div w:id="445462120">
          <w:marLeft w:val="0"/>
          <w:marRight w:val="0"/>
          <w:marTop w:val="0"/>
          <w:marBottom w:val="0"/>
          <w:divBdr>
            <w:top w:val="none" w:sz="0" w:space="0" w:color="auto"/>
            <w:left w:val="none" w:sz="0" w:space="0" w:color="auto"/>
            <w:bottom w:val="none" w:sz="0" w:space="0" w:color="auto"/>
            <w:right w:val="none" w:sz="0" w:space="0" w:color="auto"/>
          </w:divBdr>
        </w:div>
        <w:div w:id="499471483">
          <w:marLeft w:val="-75"/>
          <w:marRight w:val="0"/>
          <w:marTop w:val="30"/>
          <w:marBottom w:val="30"/>
          <w:divBdr>
            <w:top w:val="none" w:sz="0" w:space="0" w:color="auto"/>
            <w:left w:val="none" w:sz="0" w:space="0" w:color="auto"/>
            <w:bottom w:val="none" w:sz="0" w:space="0" w:color="auto"/>
            <w:right w:val="none" w:sz="0" w:space="0" w:color="auto"/>
          </w:divBdr>
          <w:divsChild>
            <w:div w:id="79103404">
              <w:marLeft w:val="0"/>
              <w:marRight w:val="0"/>
              <w:marTop w:val="0"/>
              <w:marBottom w:val="0"/>
              <w:divBdr>
                <w:top w:val="none" w:sz="0" w:space="0" w:color="auto"/>
                <w:left w:val="none" w:sz="0" w:space="0" w:color="auto"/>
                <w:bottom w:val="none" w:sz="0" w:space="0" w:color="auto"/>
                <w:right w:val="none" w:sz="0" w:space="0" w:color="auto"/>
              </w:divBdr>
              <w:divsChild>
                <w:div w:id="755177517">
                  <w:marLeft w:val="0"/>
                  <w:marRight w:val="0"/>
                  <w:marTop w:val="0"/>
                  <w:marBottom w:val="0"/>
                  <w:divBdr>
                    <w:top w:val="none" w:sz="0" w:space="0" w:color="auto"/>
                    <w:left w:val="none" w:sz="0" w:space="0" w:color="auto"/>
                    <w:bottom w:val="none" w:sz="0" w:space="0" w:color="auto"/>
                    <w:right w:val="none" w:sz="0" w:space="0" w:color="auto"/>
                  </w:divBdr>
                </w:div>
              </w:divsChild>
            </w:div>
            <w:div w:id="128868406">
              <w:marLeft w:val="0"/>
              <w:marRight w:val="0"/>
              <w:marTop w:val="0"/>
              <w:marBottom w:val="0"/>
              <w:divBdr>
                <w:top w:val="none" w:sz="0" w:space="0" w:color="auto"/>
                <w:left w:val="none" w:sz="0" w:space="0" w:color="auto"/>
                <w:bottom w:val="none" w:sz="0" w:space="0" w:color="auto"/>
                <w:right w:val="none" w:sz="0" w:space="0" w:color="auto"/>
              </w:divBdr>
              <w:divsChild>
                <w:div w:id="1312949375">
                  <w:marLeft w:val="0"/>
                  <w:marRight w:val="0"/>
                  <w:marTop w:val="0"/>
                  <w:marBottom w:val="0"/>
                  <w:divBdr>
                    <w:top w:val="none" w:sz="0" w:space="0" w:color="auto"/>
                    <w:left w:val="none" w:sz="0" w:space="0" w:color="auto"/>
                    <w:bottom w:val="none" w:sz="0" w:space="0" w:color="auto"/>
                    <w:right w:val="none" w:sz="0" w:space="0" w:color="auto"/>
                  </w:divBdr>
                </w:div>
              </w:divsChild>
            </w:div>
            <w:div w:id="432865945">
              <w:marLeft w:val="0"/>
              <w:marRight w:val="0"/>
              <w:marTop w:val="0"/>
              <w:marBottom w:val="0"/>
              <w:divBdr>
                <w:top w:val="none" w:sz="0" w:space="0" w:color="auto"/>
                <w:left w:val="none" w:sz="0" w:space="0" w:color="auto"/>
                <w:bottom w:val="none" w:sz="0" w:space="0" w:color="auto"/>
                <w:right w:val="none" w:sz="0" w:space="0" w:color="auto"/>
              </w:divBdr>
              <w:divsChild>
                <w:div w:id="2012177649">
                  <w:marLeft w:val="0"/>
                  <w:marRight w:val="0"/>
                  <w:marTop w:val="0"/>
                  <w:marBottom w:val="0"/>
                  <w:divBdr>
                    <w:top w:val="none" w:sz="0" w:space="0" w:color="auto"/>
                    <w:left w:val="none" w:sz="0" w:space="0" w:color="auto"/>
                    <w:bottom w:val="none" w:sz="0" w:space="0" w:color="auto"/>
                    <w:right w:val="none" w:sz="0" w:space="0" w:color="auto"/>
                  </w:divBdr>
                </w:div>
              </w:divsChild>
            </w:div>
            <w:div w:id="633102832">
              <w:marLeft w:val="0"/>
              <w:marRight w:val="0"/>
              <w:marTop w:val="0"/>
              <w:marBottom w:val="0"/>
              <w:divBdr>
                <w:top w:val="none" w:sz="0" w:space="0" w:color="auto"/>
                <w:left w:val="none" w:sz="0" w:space="0" w:color="auto"/>
                <w:bottom w:val="none" w:sz="0" w:space="0" w:color="auto"/>
                <w:right w:val="none" w:sz="0" w:space="0" w:color="auto"/>
              </w:divBdr>
              <w:divsChild>
                <w:div w:id="990212759">
                  <w:marLeft w:val="0"/>
                  <w:marRight w:val="0"/>
                  <w:marTop w:val="0"/>
                  <w:marBottom w:val="0"/>
                  <w:divBdr>
                    <w:top w:val="none" w:sz="0" w:space="0" w:color="auto"/>
                    <w:left w:val="none" w:sz="0" w:space="0" w:color="auto"/>
                    <w:bottom w:val="none" w:sz="0" w:space="0" w:color="auto"/>
                    <w:right w:val="none" w:sz="0" w:space="0" w:color="auto"/>
                  </w:divBdr>
                </w:div>
              </w:divsChild>
            </w:div>
            <w:div w:id="852575050">
              <w:marLeft w:val="0"/>
              <w:marRight w:val="0"/>
              <w:marTop w:val="0"/>
              <w:marBottom w:val="0"/>
              <w:divBdr>
                <w:top w:val="none" w:sz="0" w:space="0" w:color="auto"/>
                <w:left w:val="none" w:sz="0" w:space="0" w:color="auto"/>
                <w:bottom w:val="none" w:sz="0" w:space="0" w:color="auto"/>
                <w:right w:val="none" w:sz="0" w:space="0" w:color="auto"/>
              </w:divBdr>
              <w:divsChild>
                <w:div w:id="983854499">
                  <w:marLeft w:val="0"/>
                  <w:marRight w:val="0"/>
                  <w:marTop w:val="0"/>
                  <w:marBottom w:val="0"/>
                  <w:divBdr>
                    <w:top w:val="none" w:sz="0" w:space="0" w:color="auto"/>
                    <w:left w:val="none" w:sz="0" w:space="0" w:color="auto"/>
                    <w:bottom w:val="none" w:sz="0" w:space="0" w:color="auto"/>
                    <w:right w:val="none" w:sz="0" w:space="0" w:color="auto"/>
                  </w:divBdr>
                </w:div>
              </w:divsChild>
            </w:div>
            <w:div w:id="855000452">
              <w:marLeft w:val="0"/>
              <w:marRight w:val="0"/>
              <w:marTop w:val="0"/>
              <w:marBottom w:val="0"/>
              <w:divBdr>
                <w:top w:val="none" w:sz="0" w:space="0" w:color="auto"/>
                <w:left w:val="none" w:sz="0" w:space="0" w:color="auto"/>
                <w:bottom w:val="none" w:sz="0" w:space="0" w:color="auto"/>
                <w:right w:val="none" w:sz="0" w:space="0" w:color="auto"/>
              </w:divBdr>
              <w:divsChild>
                <w:div w:id="66198910">
                  <w:marLeft w:val="0"/>
                  <w:marRight w:val="0"/>
                  <w:marTop w:val="0"/>
                  <w:marBottom w:val="0"/>
                  <w:divBdr>
                    <w:top w:val="none" w:sz="0" w:space="0" w:color="auto"/>
                    <w:left w:val="none" w:sz="0" w:space="0" w:color="auto"/>
                    <w:bottom w:val="none" w:sz="0" w:space="0" w:color="auto"/>
                    <w:right w:val="none" w:sz="0" w:space="0" w:color="auto"/>
                  </w:divBdr>
                </w:div>
                <w:div w:id="434134172">
                  <w:marLeft w:val="0"/>
                  <w:marRight w:val="0"/>
                  <w:marTop w:val="0"/>
                  <w:marBottom w:val="0"/>
                  <w:divBdr>
                    <w:top w:val="none" w:sz="0" w:space="0" w:color="auto"/>
                    <w:left w:val="none" w:sz="0" w:space="0" w:color="auto"/>
                    <w:bottom w:val="none" w:sz="0" w:space="0" w:color="auto"/>
                    <w:right w:val="none" w:sz="0" w:space="0" w:color="auto"/>
                  </w:divBdr>
                </w:div>
                <w:div w:id="633029468">
                  <w:marLeft w:val="0"/>
                  <w:marRight w:val="0"/>
                  <w:marTop w:val="0"/>
                  <w:marBottom w:val="0"/>
                  <w:divBdr>
                    <w:top w:val="none" w:sz="0" w:space="0" w:color="auto"/>
                    <w:left w:val="none" w:sz="0" w:space="0" w:color="auto"/>
                    <w:bottom w:val="none" w:sz="0" w:space="0" w:color="auto"/>
                    <w:right w:val="none" w:sz="0" w:space="0" w:color="auto"/>
                  </w:divBdr>
                </w:div>
                <w:div w:id="1321232259">
                  <w:marLeft w:val="0"/>
                  <w:marRight w:val="0"/>
                  <w:marTop w:val="0"/>
                  <w:marBottom w:val="0"/>
                  <w:divBdr>
                    <w:top w:val="none" w:sz="0" w:space="0" w:color="auto"/>
                    <w:left w:val="none" w:sz="0" w:space="0" w:color="auto"/>
                    <w:bottom w:val="none" w:sz="0" w:space="0" w:color="auto"/>
                    <w:right w:val="none" w:sz="0" w:space="0" w:color="auto"/>
                  </w:divBdr>
                </w:div>
              </w:divsChild>
            </w:div>
            <w:div w:id="1490436216">
              <w:marLeft w:val="0"/>
              <w:marRight w:val="0"/>
              <w:marTop w:val="0"/>
              <w:marBottom w:val="0"/>
              <w:divBdr>
                <w:top w:val="none" w:sz="0" w:space="0" w:color="auto"/>
                <w:left w:val="none" w:sz="0" w:space="0" w:color="auto"/>
                <w:bottom w:val="none" w:sz="0" w:space="0" w:color="auto"/>
                <w:right w:val="none" w:sz="0" w:space="0" w:color="auto"/>
              </w:divBdr>
              <w:divsChild>
                <w:div w:id="2038119621">
                  <w:marLeft w:val="0"/>
                  <w:marRight w:val="0"/>
                  <w:marTop w:val="0"/>
                  <w:marBottom w:val="0"/>
                  <w:divBdr>
                    <w:top w:val="none" w:sz="0" w:space="0" w:color="auto"/>
                    <w:left w:val="none" w:sz="0" w:space="0" w:color="auto"/>
                    <w:bottom w:val="none" w:sz="0" w:space="0" w:color="auto"/>
                    <w:right w:val="none" w:sz="0" w:space="0" w:color="auto"/>
                  </w:divBdr>
                </w:div>
              </w:divsChild>
            </w:div>
            <w:div w:id="1624068961">
              <w:marLeft w:val="0"/>
              <w:marRight w:val="0"/>
              <w:marTop w:val="0"/>
              <w:marBottom w:val="0"/>
              <w:divBdr>
                <w:top w:val="none" w:sz="0" w:space="0" w:color="auto"/>
                <w:left w:val="none" w:sz="0" w:space="0" w:color="auto"/>
                <w:bottom w:val="none" w:sz="0" w:space="0" w:color="auto"/>
                <w:right w:val="none" w:sz="0" w:space="0" w:color="auto"/>
              </w:divBdr>
              <w:divsChild>
                <w:div w:id="1490973433">
                  <w:marLeft w:val="0"/>
                  <w:marRight w:val="0"/>
                  <w:marTop w:val="0"/>
                  <w:marBottom w:val="0"/>
                  <w:divBdr>
                    <w:top w:val="none" w:sz="0" w:space="0" w:color="auto"/>
                    <w:left w:val="none" w:sz="0" w:space="0" w:color="auto"/>
                    <w:bottom w:val="none" w:sz="0" w:space="0" w:color="auto"/>
                    <w:right w:val="none" w:sz="0" w:space="0" w:color="auto"/>
                  </w:divBdr>
                </w:div>
              </w:divsChild>
            </w:div>
            <w:div w:id="1730422981">
              <w:marLeft w:val="0"/>
              <w:marRight w:val="0"/>
              <w:marTop w:val="0"/>
              <w:marBottom w:val="0"/>
              <w:divBdr>
                <w:top w:val="none" w:sz="0" w:space="0" w:color="auto"/>
                <w:left w:val="none" w:sz="0" w:space="0" w:color="auto"/>
                <w:bottom w:val="none" w:sz="0" w:space="0" w:color="auto"/>
                <w:right w:val="none" w:sz="0" w:space="0" w:color="auto"/>
              </w:divBdr>
              <w:divsChild>
                <w:div w:id="1529560665">
                  <w:marLeft w:val="0"/>
                  <w:marRight w:val="0"/>
                  <w:marTop w:val="0"/>
                  <w:marBottom w:val="0"/>
                  <w:divBdr>
                    <w:top w:val="none" w:sz="0" w:space="0" w:color="auto"/>
                    <w:left w:val="none" w:sz="0" w:space="0" w:color="auto"/>
                    <w:bottom w:val="none" w:sz="0" w:space="0" w:color="auto"/>
                    <w:right w:val="none" w:sz="0" w:space="0" w:color="auto"/>
                  </w:divBdr>
                </w:div>
                <w:div w:id="199517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318888">
          <w:marLeft w:val="0"/>
          <w:marRight w:val="0"/>
          <w:marTop w:val="0"/>
          <w:marBottom w:val="0"/>
          <w:divBdr>
            <w:top w:val="none" w:sz="0" w:space="0" w:color="auto"/>
            <w:left w:val="none" w:sz="0" w:space="0" w:color="auto"/>
            <w:bottom w:val="none" w:sz="0" w:space="0" w:color="auto"/>
            <w:right w:val="none" w:sz="0" w:space="0" w:color="auto"/>
          </w:divBdr>
        </w:div>
        <w:div w:id="541796391">
          <w:marLeft w:val="0"/>
          <w:marRight w:val="0"/>
          <w:marTop w:val="0"/>
          <w:marBottom w:val="0"/>
          <w:divBdr>
            <w:top w:val="none" w:sz="0" w:space="0" w:color="auto"/>
            <w:left w:val="none" w:sz="0" w:space="0" w:color="auto"/>
            <w:bottom w:val="none" w:sz="0" w:space="0" w:color="auto"/>
            <w:right w:val="none" w:sz="0" w:space="0" w:color="auto"/>
          </w:divBdr>
        </w:div>
        <w:div w:id="552038425">
          <w:marLeft w:val="-75"/>
          <w:marRight w:val="0"/>
          <w:marTop w:val="30"/>
          <w:marBottom w:val="30"/>
          <w:divBdr>
            <w:top w:val="none" w:sz="0" w:space="0" w:color="auto"/>
            <w:left w:val="none" w:sz="0" w:space="0" w:color="auto"/>
            <w:bottom w:val="none" w:sz="0" w:space="0" w:color="auto"/>
            <w:right w:val="none" w:sz="0" w:space="0" w:color="auto"/>
          </w:divBdr>
          <w:divsChild>
            <w:div w:id="240217617">
              <w:marLeft w:val="0"/>
              <w:marRight w:val="0"/>
              <w:marTop w:val="0"/>
              <w:marBottom w:val="0"/>
              <w:divBdr>
                <w:top w:val="none" w:sz="0" w:space="0" w:color="auto"/>
                <w:left w:val="none" w:sz="0" w:space="0" w:color="auto"/>
                <w:bottom w:val="none" w:sz="0" w:space="0" w:color="auto"/>
                <w:right w:val="none" w:sz="0" w:space="0" w:color="auto"/>
              </w:divBdr>
              <w:divsChild>
                <w:div w:id="581572103">
                  <w:marLeft w:val="0"/>
                  <w:marRight w:val="0"/>
                  <w:marTop w:val="0"/>
                  <w:marBottom w:val="0"/>
                  <w:divBdr>
                    <w:top w:val="none" w:sz="0" w:space="0" w:color="auto"/>
                    <w:left w:val="none" w:sz="0" w:space="0" w:color="auto"/>
                    <w:bottom w:val="none" w:sz="0" w:space="0" w:color="auto"/>
                    <w:right w:val="none" w:sz="0" w:space="0" w:color="auto"/>
                  </w:divBdr>
                </w:div>
              </w:divsChild>
            </w:div>
            <w:div w:id="348915817">
              <w:marLeft w:val="0"/>
              <w:marRight w:val="0"/>
              <w:marTop w:val="0"/>
              <w:marBottom w:val="0"/>
              <w:divBdr>
                <w:top w:val="none" w:sz="0" w:space="0" w:color="auto"/>
                <w:left w:val="none" w:sz="0" w:space="0" w:color="auto"/>
                <w:bottom w:val="none" w:sz="0" w:space="0" w:color="auto"/>
                <w:right w:val="none" w:sz="0" w:space="0" w:color="auto"/>
              </w:divBdr>
              <w:divsChild>
                <w:div w:id="129175076">
                  <w:marLeft w:val="0"/>
                  <w:marRight w:val="0"/>
                  <w:marTop w:val="0"/>
                  <w:marBottom w:val="0"/>
                  <w:divBdr>
                    <w:top w:val="none" w:sz="0" w:space="0" w:color="auto"/>
                    <w:left w:val="none" w:sz="0" w:space="0" w:color="auto"/>
                    <w:bottom w:val="none" w:sz="0" w:space="0" w:color="auto"/>
                    <w:right w:val="none" w:sz="0" w:space="0" w:color="auto"/>
                  </w:divBdr>
                </w:div>
                <w:div w:id="593705665">
                  <w:marLeft w:val="0"/>
                  <w:marRight w:val="0"/>
                  <w:marTop w:val="0"/>
                  <w:marBottom w:val="0"/>
                  <w:divBdr>
                    <w:top w:val="none" w:sz="0" w:space="0" w:color="auto"/>
                    <w:left w:val="none" w:sz="0" w:space="0" w:color="auto"/>
                    <w:bottom w:val="none" w:sz="0" w:space="0" w:color="auto"/>
                    <w:right w:val="none" w:sz="0" w:space="0" w:color="auto"/>
                  </w:divBdr>
                </w:div>
              </w:divsChild>
            </w:div>
            <w:div w:id="382563138">
              <w:marLeft w:val="0"/>
              <w:marRight w:val="0"/>
              <w:marTop w:val="0"/>
              <w:marBottom w:val="0"/>
              <w:divBdr>
                <w:top w:val="none" w:sz="0" w:space="0" w:color="auto"/>
                <w:left w:val="none" w:sz="0" w:space="0" w:color="auto"/>
                <w:bottom w:val="none" w:sz="0" w:space="0" w:color="auto"/>
                <w:right w:val="none" w:sz="0" w:space="0" w:color="auto"/>
              </w:divBdr>
              <w:divsChild>
                <w:div w:id="1061950399">
                  <w:marLeft w:val="0"/>
                  <w:marRight w:val="0"/>
                  <w:marTop w:val="0"/>
                  <w:marBottom w:val="0"/>
                  <w:divBdr>
                    <w:top w:val="none" w:sz="0" w:space="0" w:color="auto"/>
                    <w:left w:val="none" w:sz="0" w:space="0" w:color="auto"/>
                    <w:bottom w:val="none" w:sz="0" w:space="0" w:color="auto"/>
                    <w:right w:val="none" w:sz="0" w:space="0" w:color="auto"/>
                  </w:divBdr>
                </w:div>
              </w:divsChild>
            </w:div>
            <w:div w:id="850266866">
              <w:marLeft w:val="0"/>
              <w:marRight w:val="0"/>
              <w:marTop w:val="0"/>
              <w:marBottom w:val="0"/>
              <w:divBdr>
                <w:top w:val="none" w:sz="0" w:space="0" w:color="auto"/>
                <w:left w:val="none" w:sz="0" w:space="0" w:color="auto"/>
                <w:bottom w:val="none" w:sz="0" w:space="0" w:color="auto"/>
                <w:right w:val="none" w:sz="0" w:space="0" w:color="auto"/>
              </w:divBdr>
              <w:divsChild>
                <w:div w:id="2116750632">
                  <w:marLeft w:val="0"/>
                  <w:marRight w:val="0"/>
                  <w:marTop w:val="0"/>
                  <w:marBottom w:val="0"/>
                  <w:divBdr>
                    <w:top w:val="none" w:sz="0" w:space="0" w:color="auto"/>
                    <w:left w:val="none" w:sz="0" w:space="0" w:color="auto"/>
                    <w:bottom w:val="none" w:sz="0" w:space="0" w:color="auto"/>
                    <w:right w:val="none" w:sz="0" w:space="0" w:color="auto"/>
                  </w:divBdr>
                </w:div>
              </w:divsChild>
            </w:div>
            <w:div w:id="954285831">
              <w:marLeft w:val="0"/>
              <w:marRight w:val="0"/>
              <w:marTop w:val="0"/>
              <w:marBottom w:val="0"/>
              <w:divBdr>
                <w:top w:val="none" w:sz="0" w:space="0" w:color="auto"/>
                <w:left w:val="none" w:sz="0" w:space="0" w:color="auto"/>
                <w:bottom w:val="none" w:sz="0" w:space="0" w:color="auto"/>
                <w:right w:val="none" w:sz="0" w:space="0" w:color="auto"/>
              </w:divBdr>
              <w:divsChild>
                <w:div w:id="389840252">
                  <w:marLeft w:val="0"/>
                  <w:marRight w:val="0"/>
                  <w:marTop w:val="0"/>
                  <w:marBottom w:val="0"/>
                  <w:divBdr>
                    <w:top w:val="none" w:sz="0" w:space="0" w:color="auto"/>
                    <w:left w:val="none" w:sz="0" w:space="0" w:color="auto"/>
                    <w:bottom w:val="none" w:sz="0" w:space="0" w:color="auto"/>
                    <w:right w:val="none" w:sz="0" w:space="0" w:color="auto"/>
                  </w:divBdr>
                </w:div>
              </w:divsChild>
            </w:div>
            <w:div w:id="974872236">
              <w:marLeft w:val="0"/>
              <w:marRight w:val="0"/>
              <w:marTop w:val="0"/>
              <w:marBottom w:val="0"/>
              <w:divBdr>
                <w:top w:val="none" w:sz="0" w:space="0" w:color="auto"/>
                <w:left w:val="none" w:sz="0" w:space="0" w:color="auto"/>
                <w:bottom w:val="none" w:sz="0" w:space="0" w:color="auto"/>
                <w:right w:val="none" w:sz="0" w:space="0" w:color="auto"/>
              </w:divBdr>
              <w:divsChild>
                <w:div w:id="1928808031">
                  <w:marLeft w:val="0"/>
                  <w:marRight w:val="0"/>
                  <w:marTop w:val="0"/>
                  <w:marBottom w:val="0"/>
                  <w:divBdr>
                    <w:top w:val="none" w:sz="0" w:space="0" w:color="auto"/>
                    <w:left w:val="none" w:sz="0" w:space="0" w:color="auto"/>
                    <w:bottom w:val="none" w:sz="0" w:space="0" w:color="auto"/>
                    <w:right w:val="none" w:sz="0" w:space="0" w:color="auto"/>
                  </w:divBdr>
                </w:div>
              </w:divsChild>
            </w:div>
            <w:div w:id="1326474555">
              <w:marLeft w:val="0"/>
              <w:marRight w:val="0"/>
              <w:marTop w:val="0"/>
              <w:marBottom w:val="0"/>
              <w:divBdr>
                <w:top w:val="none" w:sz="0" w:space="0" w:color="auto"/>
                <w:left w:val="none" w:sz="0" w:space="0" w:color="auto"/>
                <w:bottom w:val="none" w:sz="0" w:space="0" w:color="auto"/>
                <w:right w:val="none" w:sz="0" w:space="0" w:color="auto"/>
              </w:divBdr>
              <w:divsChild>
                <w:div w:id="369108506">
                  <w:marLeft w:val="0"/>
                  <w:marRight w:val="0"/>
                  <w:marTop w:val="0"/>
                  <w:marBottom w:val="0"/>
                  <w:divBdr>
                    <w:top w:val="none" w:sz="0" w:space="0" w:color="auto"/>
                    <w:left w:val="none" w:sz="0" w:space="0" w:color="auto"/>
                    <w:bottom w:val="none" w:sz="0" w:space="0" w:color="auto"/>
                    <w:right w:val="none" w:sz="0" w:space="0" w:color="auto"/>
                  </w:divBdr>
                </w:div>
              </w:divsChild>
            </w:div>
            <w:div w:id="1380128931">
              <w:marLeft w:val="0"/>
              <w:marRight w:val="0"/>
              <w:marTop w:val="0"/>
              <w:marBottom w:val="0"/>
              <w:divBdr>
                <w:top w:val="none" w:sz="0" w:space="0" w:color="auto"/>
                <w:left w:val="none" w:sz="0" w:space="0" w:color="auto"/>
                <w:bottom w:val="none" w:sz="0" w:space="0" w:color="auto"/>
                <w:right w:val="none" w:sz="0" w:space="0" w:color="auto"/>
              </w:divBdr>
              <w:divsChild>
                <w:div w:id="686566862">
                  <w:marLeft w:val="0"/>
                  <w:marRight w:val="0"/>
                  <w:marTop w:val="0"/>
                  <w:marBottom w:val="0"/>
                  <w:divBdr>
                    <w:top w:val="none" w:sz="0" w:space="0" w:color="auto"/>
                    <w:left w:val="none" w:sz="0" w:space="0" w:color="auto"/>
                    <w:bottom w:val="none" w:sz="0" w:space="0" w:color="auto"/>
                    <w:right w:val="none" w:sz="0" w:space="0" w:color="auto"/>
                  </w:divBdr>
                </w:div>
                <w:div w:id="1557743630">
                  <w:marLeft w:val="0"/>
                  <w:marRight w:val="0"/>
                  <w:marTop w:val="0"/>
                  <w:marBottom w:val="0"/>
                  <w:divBdr>
                    <w:top w:val="none" w:sz="0" w:space="0" w:color="auto"/>
                    <w:left w:val="none" w:sz="0" w:space="0" w:color="auto"/>
                    <w:bottom w:val="none" w:sz="0" w:space="0" w:color="auto"/>
                    <w:right w:val="none" w:sz="0" w:space="0" w:color="auto"/>
                  </w:divBdr>
                </w:div>
              </w:divsChild>
            </w:div>
            <w:div w:id="1696034338">
              <w:marLeft w:val="0"/>
              <w:marRight w:val="0"/>
              <w:marTop w:val="0"/>
              <w:marBottom w:val="0"/>
              <w:divBdr>
                <w:top w:val="none" w:sz="0" w:space="0" w:color="auto"/>
                <w:left w:val="none" w:sz="0" w:space="0" w:color="auto"/>
                <w:bottom w:val="none" w:sz="0" w:space="0" w:color="auto"/>
                <w:right w:val="none" w:sz="0" w:space="0" w:color="auto"/>
              </w:divBdr>
              <w:divsChild>
                <w:div w:id="1242640136">
                  <w:marLeft w:val="0"/>
                  <w:marRight w:val="0"/>
                  <w:marTop w:val="0"/>
                  <w:marBottom w:val="0"/>
                  <w:divBdr>
                    <w:top w:val="none" w:sz="0" w:space="0" w:color="auto"/>
                    <w:left w:val="none" w:sz="0" w:space="0" w:color="auto"/>
                    <w:bottom w:val="none" w:sz="0" w:space="0" w:color="auto"/>
                    <w:right w:val="none" w:sz="0" w:space="0" w:color="auto"/>
                  </w:divBdr>
                </w:div>
              </w:divsChild>
            </w:div>
            <w:div w:id="1786272211">
              <w:marLeft w:val="0"/>
              <w:marRight w:val="0"/>
              <w:marTop w:val="0"/>
              <w:marBottom w:val="0"/>
              <w:divBdr>
                <w:top w:val="none" w:sz="0" w:space="0" w:color="auto"/>
                <w:left w:val="none" w:sz="0" w:space="0" w:color="auto"/>
                <w:bottom w:val="none" w:sz="0" w:space="0" w:color="auto"/>
                <w:right w:val="none" w:sz="0" w:space="0" w:color="auto"/>
              </w:divBdr>
              <w:divsChild>
                <w:div w:id="678658026">
                  <w:marLeft w:val="0"/>
                  <w:marRight w:val="0"/>
                  <w:marTop w:val="0"/>
                  <w:marBottom w:val="0"/>
                  <w:divBdr>
                    <w:top w:val="none" w:sz="0" w:space="0" w:color="auto"/>
                    <w:left w:val="none" w:sz="0" w:space="0" w:color="auto"/>
                    <w:bottom w:val="none" w:sz="0" w:space="0" w:color="auto"/>
                    <w:right w:val="none" w:sz="0" w:space="0" w:color="auto"/>
                  </w:divBdr>
                </w:div>
              </w:divsChild>
            </w:div>
            <w:div w:id="2082634932">
              <w:marLeft w:val="0"/>
              <w:marRight w:val="0"/>
              <w:marTop w:val="0"/>
              <w:marBottom w:val="0"/>
              <w:divBdr>
                <w:top w:val="none" w:sz="0" w:space="0" w:color="auto"/>
                <w:left w:val="none" w:sz="0" w:space="0" w:color="auto"/>
                <w:bottom w:val="none" w:sz="0" w:space="0" w:color="auto"/>
                <w:right w:val="none" w:sz="0" w:space="0" w:color="auto"/>
              </w:divBdr>
              <w:divsChild>
                <w:div w:id="1099567328">
                  <w:marLeft w:val="0"/>
                  <w:marRight w:val="0"/>
                  <w:marTop w:val="0"/>
                  <w:marBottom w:val="0"/>
                  <w:divBdr>
                    <w:top w:val="none" w:sz="0" w:space="0" w:color="auto"/>
                    <w:left w:val="none" w:sz="0" w:space="0" w:color="auto"/>
                    <w:bottom w:val="none" w:sz="0" w:space="0" w:color="auto"/>
                    <w:right w:val="none" w:sz="0" w:space="0" w:color="auto"/>
                  </w:divBdr>
                </w:div>
              </w:divsChild>
            </w:div>
            <w:div w:id="2113813471">
              <w:marLeft w:val="0"/>
              <w:marRight w:val="0"/>
              <w:marTop w:val="0"/>
              <w:marBottom w:val="0"/>
              <w:divBdr>
                <w:top w:val="none" w:sz="0" w:space="0" w:color="auto"/>
                <w:left w:val="none" w:sz="0" w:space="0" w:color="auto"/>
                <w:bottom w:val="none" w:sz="0" w:space="0" w:color="auto"/>
                <w:right w:val="none" w:sz="0" w:space="0" w:color="auto"/>
              </w:divBdr>
              <w:divsChild>
                <w:div w:id="200646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347632">
          <w:marLeft w:val="0"/>
          <w:marRight w:val="0"/>
          <w:marTop w:val="0"/>
          <w:marBottom w:val="0"/>
          <w:divBdr>
            <w:top w:val="none" w:sz="0" w:space="0" w:color="auto"/>
            <w:left w:val="none" w:sz="0" w:space="0" w:color="auto"/>
            <w:bottom w:val="none" w:sz="0" w:space="0" w:color="auto"/>
            <w:right w:val="none" w:sz="0" w:space="0" w:color="auto"/>
          </w:divBdr>
        </w:div>
        <w:div w:id="646325464">
          <w:marLeft w:val="0"/>
          <w:marRight w:val="0"/>
          <w:marTop w:val="0"/>
          <w:marBottom w:val="0"/>
          <w:divBdr>
            <w:top w:val="none" w:sz="0" w:space="0" w:color="auto"/>
            <w:left w:val="none" w:sz="0" w:space="0" w:color="auto"/>
            <w:bottom w:val="none" w:sz="0" w:space="0" w:color="auto"/>
            <w:right w:val="none" w:sz="0" w:space="0" w:color="auto"/>
          </w:divBdr>
        </w:div>
        <w:div w:id="725684485">
          <w:marLeft w:val="0"/>
          <w:marRight w:val="0"/>
          <w:marTop w:val="0"/>
          <w:marBottom w:val="0"/>
          <w:divBdr>
            <w:top w:val="none" w:sz="0" w:space="0" w:color="auto"/>
            <w:left w:val="none" w:sz="0" w:space="0" w:color="auto"/>
            <w:bottom w:val="none" w:sz="0" w:space="0" w:color="auto"/>
            <w:right w:val="none" w:sz="0" w:space="0" w:color="auto"/>
          </w:divBdr>
        </w:div>
        <w:div w:id="917976954">
          <w:marLeft w:val="0"/>
          <w:marRight w:val="0"/>
          <w:marTop w:val="0"/>
          <w:marBottom w:val="0"/>
          <w:divBdr>
            <w:top w:val="none" w:sz="0" w:space="0" w:color="auto"/>
            <w:left w:val="none" w:sz="0" w:space="0" w:color="auto"/>
            <w:bottom w:val="none" w:sz="0" w:space="0" w:color="auto"/>
            <w:right w:val="none" w:sz="0" w:space="0" w:color="auto"/>
          </w:divBdr>
        </w:div>
        <w:div w:id="1113524235">
          <w:marLeft w:val="0"/>
          <w:marRight w:val="0"/>
          <w:marTop w:val="0"/>
          <w:marBottom w:val="0"/>
          <w:divBdr>
            <w:top w:val="none" w:sz="0" w:space="0" w:color="auto"/>
            <w:left w:val="none" w:sz="0" w:space="0" w:color="auto"/>
            <w:bottom w:val="none" w:sz="0" w:space="0" w:color="auto"/>
            <w:right w:val="none" w:sz="0" w:space="0" w:color="auto"/>
          </w:divBdr>
        </w:div>
        <w:div w:id="1124076969">
          <w:marLeft w:val="0"/>
          <w:marRight w:val="0"/>
          <w:marTop w:val="0"/>
          <w:marBottom w:val="0"/>
          <w:divBdr>
            <w:top w:val="none" w:sz="0" w:space="0" w:color="auto"/>
            <w:left w:val="none" w:sz="0" w:space="0" w:color="auto"/>
            <w:bottom w:val="none" w:sz="0" w:space="0" w:color="auto"/>
            <w:right w:val="none" w:sz="0" w:space="0" w:color="auto"/>
          </w:divBdr>
        </w:div>
        <w:div w:id="1240672434">
          <w:marLeft w:val="0"/>
          <w:marRight w:val="0"/>
          <w:marTop w:val="0"/>
          <w:marBottom w:val="0"/>
          <w:divBdr>
            <w:top w:val="none" w:sz="0" w:space="0" w:color="auto"/>
            <w:left w:val="none" w:sz="0" w:space="0" w:color="auto"/>
            <w:bottom w:val="none" w:sz="0" w:space="0" w:color="auto"/>
            <w:right w:val="none" w:sz="0" w:space="0" w:color="auto"/>
          </w:divBdr>
        </w:div>
        <w:div w:id="1250895419">
          <w:marLeft w:val="0"/>
          <w:marRight w:val="0"/>
          <w:marTop w:val="0"/>
          <w:marBottom w:val="0"/>
          <w:divBdr>
            <w:top w:val="none" w:sz="0" w:space="0" w:color="auto"/>
            <w:left w:val="none" w:sz="0" w:space="0" w:color="auto"/>
            <w:bottom w:val="none" w:sz="0" w:space="0" w:color="auto"/>
            <w:right w:val="none" w:sz="0" w:space="0" w:color="auto"/>
          </w:divBdr>
        </w:div>
        <w:div w:id="1269578767">
          <w:marLeft w:val="0"/>
          <w:marRight w:val="0"/>
          <w:marTop w:val="0"/>
          <w:marBottom w:val="0"/>
          <w:divBdr>
            <w:top w:val="none" w:sz="0" w:space="0" w:color="auto"/>
            <w:left w:val="none" w:sz="0" w:space="0" w:color="auto"/>
            <w:bottom w:val="none" w:sz="0" w:space="0" w:color="auto"/>
            <w:right w:val="none" w:sz="0" w:space="0" w:color="auto"/>
          </w:divBdr>
        </w:div>
        <w:div w:id="1351028318">
          <w:marLeft w:val="0"/>
          <w:marRight w:val="0"/>
          <w:marTop w:val="0"/>
          <w:marBottom w:val="0"/>
          <w:divBdr>
            <w:top w:val="none" w:sz="0" w:space="0" w:color="auto"/>
            <w:left w:val="none" w:sz="0" w:space="0" w:color="auto"/>
            <w:bottom w:val="none" w:sz="0" w:space="0" w:color="auto"/>
            <w:right w:val="none" w:sz="0" w:space="0" w:color="auto"/>
          </w:divBdr>
        </w:div>
        <w:div w:id="1814829915">
          <w:marLeft w:val="0"/>
          <w:marRight w:val="0"/>
          <w:marTop w:val="0"/>
          <w:marBottom w:val="0"/>
          <w:divBdr>
            <w:top w:val="none" w:sz="0" w:space="0" w:color="auto"/>
            <w:left w:val="none" w:sz="0" w:space="0" w:color="auto"/>
            <w:bottom w:val="none" w:sz="0" w:space="0" w:color="auto"/>
            <w:right w:val="none" w:sz="0" w:space="0" w:color="auto"/>
          </w:divBdr>
        </w:div>
        <w:div w:id="1914899158">
          <w:marLeft w:val="0"/>
          <w:marRight w:val="0"/>
          <w:marTop w:val="0"/>
          <w:marBottom w:val="0"/>
          <w:divBdr>
            <w:top w:val="none" w:sz="0" w:space="0" w:color="auto"/>
            <w:left w:val="none" w:sz="0" w:space="0" w:color="auto"/>
            <w:bottom w:val="none" w:sz="0" w:space="0" w:color="auto"/>
            <w:right w:val="none" w:sz="0" w:space="0" w:color="auto"/>
          </w:divBdr>
        </w:div>
        <w:div w:id="2015716376">
          <w:marLeft w:val="0"/>
          <w:marRight w:val="0"/>
          <w:marTop w:val="0"/>
          <w:marBottom w:val="0"/>
          <w:divBdr>
            <w:top w:val="none" w:sz="0" w:space="0" w:color="auto"/>
            <w:left w:val="none" w:sz="0" w:space="0" w:color="auto"/>
            <w:bottom w:val="none" w:sz="0" w:space="0" w:color="auto"/>
            <w:right w:val="none" w:sz="0" w:space="0" w:color="auto"/>
          </w:divBdr>
        </w:div>
        <w:div w:id="2075347944">
          <w:marLeft w:val="-75"/>
          <w:marRight w:val="0"/>
          <w:marTop w:val="30"/>
          <w:marBottom w:val="30"/>
          <w:divBdr>
            <w:top w:val="none" w:sz="0" w:space="0" w:color="auto"/>
            <w:left w:val="none" w:sz="0" w:space="0" w:color="auto"/>
            <w:bottom w:val="none" w:sz="0" w:space="0" w:color="auto"/>
            <w:right w:val="none" w:sz="0" w:space="0" w:color="auto"/>
          </w:divBdr>
          <w:divsChild>
            <w:div w:id="128017652">
              <w:marLeft w:val="0"/>
              <w:marRight w:val="0"/>
              <w:marTop w:val="0"/>
              <w:marBottom w:val="0"/>
              <w:divBdr>
                <w:top w:val="none" w:sz="0" w:space="0" w:color="auto"/>
                <w:left w:val="none" w:sz="0" w:space="0" w:color="auto"/>
                <w:bottom w:val="none" w:sz="0" w:space="0" w:color="auto"/>
                <w:right w:val="none" w:sz="0" w:space="0" w:color="auto"/>
              </w:divBdr>
              <w:divsChild>
                <w:div w:id="1207183573">
                  <w:marLeft w:val="0"/>
                  <w:marRight w:val="0"/>
                  <w:marTop w:val="0"/>
                  <w:marBottom w:val="0"/>
                  <w:divBdr>
                    <w:top w:val="none" w:sz="0" w:space="0" w:color="auto"/>
                    <w:left w:val="none" w:sz="0" w:space="0" w:color="auto"/>
                    <w:bottom w:val="none" w:sz="0" w:space="0" w:color="auto"/>
                    <w:right w:val="none" w:sz="0" w:space="0" w:color="auto"/>
                  </w:divBdr>
                </w:div>
              </w:divsChild>
            </w:div>
            <w:div w:id="256402007">
              <w:marLeft w:val="0"/>
              <w:marRight w:val="0"/>
              <w:marTop w:val="0"/>
              <w:marBottom w:val="0"/>
              <w:divBdr>
                <w:top w:val="none" w:sz="0" w:space="0" w:color="auto"/>
                <w:left w:val="none" w:sz="0" w:space="0" w:color="auto"/>
                <w:bottom w:val="none" w:sz="0" w:space="0" w:color="auto"/>
                <w:right w:val="none" w:sz="0" w:space="0" w:color="auto"/>
              </w:divBdr>
              <w:divsChild>
                <w:div w:id="266085134">
                  <w:marLeft w:val="0"/>
                  <w:marRight w:val="0"/>
                  <w:marTop w:val="0"/>
                  <w:marBottom w:val="0"/>
                  <w:divBdr>
                    <w:top w:val="none" w:sz="0" w:space="0" w:color="auto"/>
                    <w:left w:val="none" w:sz="0" w:space="0" w:color="auto"/>
                    <w:bottom w:val="none" w:sz="0" w:space="0" w:color="auto"/>
                    <w:right w:val="none" w:sz="0" w:space="0" w:color="auto"/>
                  </w:divBdr>
                </w:div>
                <w:div w:id="1605455427">
                  <w:marLeft w:val="0"/>
                  <w:marRight w:val="0"/>
                  <w:marTop w:val="0"/>
                  <w:marBottom w:val="0"/>
                  <w:divBdr>
                    <w:top w:val="none" w:sz="0" w:space="0" w:color="auto"/>
                    <w:left w:val="none" w:sz="0" w:space="0" w:color="auto"/>
                    <w:bottom w:val="none" w:sz="0" w:space="0" w:color="auto"/>
                    <w:right w:val="none" w:sz="0" w:space="0" w:color="auto"/>
                  </w:divBdr>
                </w:div>
              </w:divsChild>
            </w:div>
            <w:div w:id="383332549">
              <w:marLeft w:val="0"/>
              <w:marRight w:val="0"/>
              <w:marTop w:val="0"/>
              <w:marBottom w:val="0"/>
              <w:divBdr>
                <w:top w:val="none" w:sz="0" w:space="0" w:color="auto"/>
                <w:left w:val="none" w:sz="0" w:space="0" w:color="auto"/>
                <w:bottom w:val="none" w:sz="0" w:space="0" w:color="auto"/>
                <w:right w:val="none" w:sz="0" w:space="0" w:color="auto"/>
              </w:divBdr>
              <w:divsChild>
                <w:div w:id="217014717">
                  <w:marLeft w:val="0"/>
                  <w:marRight w:val="0"/>
                  <w:marTop w:val="0"/>
                  <w:marBottom w:val="0"/>
                  <w:divBdr>
                    <w:top w:val="none" w:sz="0" w:space="0" w:color="auto"/>
                    <w:left w:val="none" w:sz="0" w:space="0" w:color="auto"/>
                    <w:bottom w:val="none" w:sz="0" w:space="0" w:color="auto"/>
                    <w:right w:val="none" w:sz="0" w:space="0" w:color="auto"/>
                  </w:divBdr>
                </w:div>
                <w:div w:id="1125079764">
                  <w:marLeft w:val="0"/>
                  <w:marRight w:val="0"/>
                  <w:marTop w:val="0"/>
                  <w:marBottom w:val="0"/>
                  <w:divBdr>
                    <w:top w:val="none" w:sz="0" w:space="0" w:color="auto"/>
                    <w:left w:val="none" w:sz="0" w:space="0" w:color="auto"/>
                    <w:bottom w:val="none" w:sz="0" w:space="0" w:color="auto"/>
                    <w:right w:val="none" w:sz="0" w:space="0" w:color="auto"/>
                  </w:divBdr>
                </w:div>
              </w:divsChild>
            </w:div>
            <w:div w:id="608855794">
              <w:marLeft w:val="0"/>
              <w:marRight w:val="0"/>
              <w:marTop w:val="0"/>
              <w:marBottom w:val="0"/>
              <w:divBdr>
                <w:top w:val="none" w:sz="0" w:space="0" w:color="auto"/>
                <w:left w:val="none" w:sz="0" w:space="0" w:color="auto"/>
                <w:bottom w:val="none" w:sz="0" w:space="0" w:color="auto"/>
                <w:right w:val="none" w:sz="0" w:space="0" w:color="auto"/>
              </w:divBdr>
              <w:divsChild>
                <w:div w:id="1733045892">
                  <w:marLeft w:val="0"/>
                  <w:marRight w:val="0"/>
                  <w:marTop w:val="0"/>
                  <w:marBottom w:val="0"/>
                  <w:divBdr>
                    <w:top w:val="none" w:sz="0" w:space="0" w:color="auto"/>
                    <w:left w:val="none" w:sz="0" w:space="0" w:color="auto"/>
                    <w:bottom w:val="none" w:sz="0" w:space="0" w:color="auto"/>
                    <w:right w:val="none" w:sz="0" w:space="0" w:color="auto"/>
                  </w:divBdr>
                </w:div>
              </w:divsChild>
            </w:div>
            <w:div w:id="694579201">
              <w:marLeft w:val="0"/>
              <w:marRight w:val="0"/>
              <w:marTop w:val="0"/>
              <w:marBottom w:val="0"/>
              <w:divBdr>
                <w:top w:val="none" w:sz="0" w:space="0" w:color="auto"/>
                <w:left w:val="none" w:sz="0" w:space="0" w:color="auto"/>
                <w:bottom w:val="none" w:sz="0" w:space="0" w:color="auto"/>
                <w:right w:val="none" w:sz="0" w:space="0" w:color="auto"/>
              </w:divBdr>
              <w:divsChild>
                <w:div w:id="59986328">
                  <w:marLeft w:val="0"/>
                  <w:marRight w:val="0"/>
                  <w:marTop w:val="0"/>
                  <w:marBottom w:val="0"/>
                  <w:divBdr>
                    <w:top w:val="none" w:sz="0" w:space="0" w:color="auto"/>
                    <w:left w:val="none" w:sz="0" w:space="0" w:color="auto"/>
                    <w:bottom w:val="none" w:sz="0" w:space="0" w:color="auto"/>
                    <w:right w:val="none" w:sz="0" w:space="0" w:color="auto"/>
                  </w:divBdr>
                </w:div>
                <w:div w:id="266350436">
                  <w:marLeft w:val="0"/>
                  <w:marRight w:val="0"/>
                  <w:marTop w:val="0"/>
                  <w:marBottom w:val="0"/>
                  <w:divBdr>
                    <w:top w:val="none" w:sz="0" w:space="0" w:color="auto"/>
                    <w:left w:val="none" w:sz="0" w:space="0" w:color="auto"/>
                    <w:bottom w:val="none" w:sz="0" w:space="0" w:color="auto"/>
                    <w:right w:val="none" w:sz="0" w:space="0" w:color="auto"/>
                  </w:divBdr>
                </w:div>
                <w:div w:id="565072258">
                  <w:marLeft w:val="0"/>
                  <w:marRight w:val="0"/>
                  <w:marTop w:val="0"/>
                  <w:marBottom w:val="0"/>
                  <w:divBdr>
                    <w:top w:val="none" w:sz="0" w:space="0" w:color="auto"/>
                    <w:left w:val="none" w:sz="0" w:space="0" w:color="auto"/>
                    <w:bottom w:val="none" w:sz="0" w:space="0" w:color="auto"/>
                    <w:right w:val="none" w:sz="0" w:space="0" w:color="auto"/>
                  </w:divBdr>
                </w:div>
                <w:div w:id="1475373447">
                  <w:marLeft w:val="0"/>
                  <w:marRight w:val="0"/>
                  <w:marTop w:val="0"/>
                  <w:marBottom w:val="0"/>
                  <w:divBdr>
                    <w:top w:val="none" w:sz="0" w:space="0" w:color="auto"/>
                    <w:left w:val="none" w:sz="0" w:space="0" w:color="auto"/>
                    <w:bottom w:val="none" w:sz="0" w:space="0" w:color="auto"/>
                    <w:right w:val="none" w:sz="0" w:space="0" w:color="auto"/>
                  </w:divBdr>
                </w:div>
              </w:divsChild>
            </w:div>
            <w:div w:id="891504692">
              <w:marLeft w:val="0"/>
              <w:marRight w:val="0"/>
              <w:marTop w:val="0"/>
              <w:marBottom w:val="0"/>
              <w:divBdr>
                <w:top w:val="none" w:sz="0" w:space="0" w:color="auto"/>
                <w:left w:val="none" w:sz="0" w:space="0" w:color="auto"/>
                <w:bottom w:val="none" w:sz="0" w:space="0" w:color="auto"/>
                <w:right w:val="none" w:sz="0" w:space="0" w:color="auto"/>
              </w:divBdr>
              <w:divsChild>
                <w:div w:id="1417899727">
                  <w:marLeft w:val="0"/>
                  <w:marRight w:val="0"/>
                  <w:marTop w:val="0"/>
                  <w:marBottom w:val="0"/>
                  <w:divBdr>
                    <w:top w:val="none" w:sz="0" w:space="0" w:color="auto"/>
                    <w:left w:val="none" w:sz="0" w:space="0" w:color="auto"/>
                    <w:bottom w:val="none" w:sz="0" w:space="0" w:color="auto"/>
                    <w:right w:val="none" w:sz="0" w:space="0" w:color="auto"/>
                  </w:divBdr>
                </w:div>
              </w:divsChild>
            </w:div>
            <w:div w:id="1050425418">
              <w:marLeft w:val="0"/>
              <w:marRight w:val="0"/>
              <w:marTop w:val="0"/>
              <w:marBottom w:val="0"/>
              <w:divBdr>
                <w:top w:val="none" w:sz="0" w:space="0" w:color="auto"/>
                <w:left w:val="none" w:sz="0" w:space="0" w:color="auto"/>
                <w:bottom w:val="none" w:sz="0" w:space="0" w:color="auto"/>
                <w:right w:val="none" w:sz="0" w:space="0" w:color="auto"/>
              </w:divBdr>
              <w:divsChild>
                <w:div w:id="1840268608">
                  <w:marLeft w:val="0"/>
                  <w:marRight w:val="0"/>
                  <w:marTop w:val="0"/>
                  <w:marBottom w:val="0"/>
                  <w:divBdr>
                    <w:top w:val="none" w:sz="0" w:space="0" w:color="auto"/>
                    <w:left w:val="none" w:sz="0" w:space="0" w:color="auto"/>
                    <w:bottom w:val="none" w:sz="0" w:space="0" w:color="auto"/>
                    <w:right w:val="none" w:sz="0" w:space="0" w:color="auto"/>
                  </w:divBdr>
                </w:div>
              </w:divsChild>
            </w:div>
            <w:div w:id="1060324177">
              <w:marLeft w:val="0"/>
              <w:marRight w:val="0"/>
              <w:marTop w:val="0"/>
              <w:marBottom w:val="0"/>
              <w:divBdr>
                <w:top w:val="none" w:sz="0" w:space="0" w:color="auto"/>
                <w:left w:val="none" w:sz="0" w:space="0" w:color="auto"/>
                <w:bottom w:val="none" w:sz="0" w:space="0" w:color="auto"/>
                <w:right w:val="none" w:sz="0" w:space="0" w:color="auto"/>
              </w:divBdr>
              <w:divsChild>
                <w:div w:id="394277913">
                  <w:marLeft w:val="0"/>
                  <w:marRight w:val="0"/>
                  <w:marTop w:val="0"/>
                  <w:marBottom w:val="0"/>
                  <w:divBdr>
                    <w:top w:val="none" w:sz="0" w:space="0" w:color="auto"/>
                    <w:left w:val="none" w:sz="0" w:space="0" w:color="auto"/>
                    <w:bottom w:val="none" w:sz="0" w:space="0" w:color="auto"/>
                    <w:right w:val="none" w:sz="0" w:space="0" w:color="auto"/>
                  </w:divBdr>
                </w:div>
              </w:divsChild>
            </w:div>
            <w:div w:id="1240167378">
              <w:marLeft w:val="0"/>
              <w:marRight w:val="0"/>
              <w:marTop w:val="0"/>
              <w:marBottom w:val="0"/>
              <w:divBdr>
                <w:top w:val="none" w:sz="0" w:space="0" w:color="auto"/>
                <w:left w:val="none" w:sz="0" w:space="0" w:color="auto"/>
                <w:bottom w:val="none" w:sz="0" w:space="0" w:color="auto"/>
                <w:right w:val="none" w:sz="0" w:space="0" w:color="auto"/>
              </w:divBdr>
              <w:divsChild>
                <w:div w:id="239412086">
                  <w:marLeft w:val="0"/>
                  <w:marRight w:val="0"/>
                  <w:marTop w:val="0"/>
                  <w:marBottom w:val="0"/>
                  <w:divBdr>
                    <w:top w:val="none" w:sz="0" w:space="0" w:color="auto"/>
                    <w:left w:val="none" w:sz="0" w:space="0" w:color="auto"/>
                    <w:bottom w:val="none" w:sz="0" w:space="0" w:color="auto"/>
                    <w:right w:val="none" w:sz="0" w:space="0" w:color="auto"/>
                  </w:divBdr>
                </w:div>
                <w:div w:id="1886485935">
                  <w:marLeft w:val="0"/>
                  <w:marRight w:val="0"/>
                  <w:marTop w:val="0"/>
                  <w:marBottom w:val="0"/>
                  <w:divBdr>
                    <w:top w:val="none" w:sz="0" w:space="0" w:color="auto"/>
                    <w:left w:val="none" w:sz="0" w:space="0" w:color="auto"/>
                    <w:bottom w:val="none" w:sz="0" w:space="0" w:color="auto"/>
                    <w:right w:val="none" w:sz="0" w:space="0" w:color="auto"/>
                  </w:divBdr>
                </w:div>
              </w:divsChild>
            </w:div>
            <w:div w:id="1464149969">
              <w:marLeft w:val="0"/>
              <w:marRight w:val="0"/>
              <w:marTop w:val="0"/>
              <w:marBottom w:val="0"/>
              <w:divBdr>
                <w:top w:val="none" w:sz="0" w:space="0" w:color="auto"/>
                <w:left w:val="none" w:sz="0" w:space="0" w:color="auto"/>
                <w:bottom w:val="none" w:sz="0" w:space="0" w:color="auto"/>
                <w:right w:val="none" w:sz="0" w:space="0" w:color="auto"/>
              </w:divBdr>
              <w:divsChild>
                <w:div w:id="1919897441">
                  <w:marLeft w:val="0"/>
                  <w:marRight w:val="0"/>
                  <w:marTop w:val="0"/>
                  <w:marBottom w:val="0"/>
                  <w:divBdr>
                    <w:top w:val="none" w:sz="0" w:space="0" w:color="auto"/>
                    <w:left w:val="none" w:sz="0" w:space="0" w:color="auto"/>
                    <w:bottom w:val="none" w:sz="0" w:space="0" w:color="auto"/>
                    <w:right w:val="none" w:sz="0" w:space="0" w:color="auto"/>
                  </w:divBdr>
                </w:div>
              </w:divsChild>
            </w:div>
            <w:div w:id="1474325634">
              <w:marLeft w:val="0"/>
              <w:marRight w:val="0"/>
              <w:marTop w:val="0"/>
              <w:marBottom w:val="0"/>
              <w:divBdr>
                <w:top w:val="none" w:sz="0" w:space="0" w:color="auto"/>
                <w:left w:val="none" w:sz="0" w:space="0" w:color="auto"/>
                <w:bottom w:val="none" w:sz="0" w:space="0" w:color="auto"/>
                <w:right w:val="none" w:sz="0" w:space="0" w:color="auto"/>
              </w:divBdr>
              <w:divsChild>
                <w:div w:id="680204888">
                  <w:marLeft w:val="0"/>
                  <w:marRight w:val="0"/>
                  <w:marTop w:val="0"/>
                  <w:marBottom w:val="0"/>
                  <w:divBdr>
                    <w:top w:val="none" w:sz="0" w:space="0" w:color="auto"/>
                    <w:left w:val="none" w:sz="0" w:space="0" w:color="auto"/>
                    <w:bottom w:val="none" w:sz="0" w:space="0" w:color="auto"/>
                    <w:right w:val="none" w:sz="0" w:space="0" w:color="auto"/>
                  </w:divBdr>
                </w:div>
                <w:div w:id="1112938553">
                  <w:marLeft w:val="0"/>
                  <w:marRight w:val="0"/>
                  <w:marTop w:val="0"/>
                  <w:marBottom w:val="0"/>
                  <w:divBdr>
                    <w:top w:val="none" w:sz="0" w:space="0" w:color="auto"/>
                    <w:left w:val="none" w:sz="0" w:space="0" w:color="auto"/>
                    <w:bottom w:val="none" w:sz="0" w:space="0" w:color="auto"/>
                    <w:right w:val="none" w:sz="0" w:space="0" w:color="auto"/>
                  </w:divBdr>
                </w:div>
              </w:divsChild>
            </w:div>
            <w:div w:id="1493259969">
              <w:marLeft w:val="0"/>
              <w:marRight w:val="0"/>
              <w:marTop w:val="0"/>
              <w:marBottom w:val="0"/>
              <w:divBdr>
                <w:top w:val="none" w:sz="0" w:space="0" w:color="auto"/>
                <w:left w:val="none" w:sz="0" w:space="0" w:color="auto"/>
                <w:bottom w:val="none" w:sz="0" w:space="0" w:color="auto"/>
                <w:right w:val="none" w:sz="0" w:space="0" w:color="auto"/>
              </w:divBdr>
              <w:divsChild>
                <w:div w:id="366371232">
                  <w:marLeft w:val="0"/>
                  <w:marRight w:val="0"/>
                  <w:marTop w:val="0"/>
                  <w:marBottom w:val="0"/>
                  <w:divBdr>
                    <w:top w:val="none" w:sz="0" w:space="0" w:color="auto"/>
                    <w:left w:val="none" w:sz="0" w:space="0" w:color="auto"/>
                    <w:bottom w:val="none" w:sz="0" w:space="0" w:color="auto"/>
                    <w:right w:val="none" w:sz="0" w:space="0" w:color="auto"/>
                  </w:divBdr>
                </w:div>
              </w:divsChild>
            </w:div>
            <w:div w:id="1501382944">
              <w:marLeft w:val="0"/>
              <w:marRight w:val="0"/>
              <w:marTop w:val="0"/>
              <w:marBottom w:val="0"/>
              <w:divBdr>
                <w:top w:val="none" w:sz="0" w:space="0" w:color="auto"/>
                <w:left w:val="none" w:sz="0" w:space="0" w:color="auto"/>
                <w:bottom w:val="none" w:sz="0" w:space="0" w:color="auto"/>
                <w:right w:val="none" w:sz="0" w:space="0" w:color="auto"/>
              </w:divBdr>
              <w:divsChild>
                <w:div w:id="107313460">
                  <w:marLeft w:val="0"/>
                  <w:marRight w:val="0"/>
                  <w:marTop w:val="0"/>
                  <w:marBottom w:val="0"/>
                  <w:divBdr>
                    <w:top w:val="none" w:sz="0" w:space="0" w:color="auto"/>
                    <w:left w:val="none" w:sz="0" w:space="0" w:color="auto"/>
                    <w:bottom w:val="none" w:sz="0" w:space="0" w:color="auto"/>
                    <w:right w:val="none" w:sz="0" w:space="0" w:color="auto"/>
                  </w:divBdr>
                </w:div>
              </w:divsChild>
            </w:div>
            <w:div w:id="1525897036">
              <w:marLeft w:val="0"/>
              <w:marRight w:val="0"/>
              <w:marTop w:val="0"/>
              <w:marBottom w:val="0"/>
              <w:divBdr>
                <w:top w:val="none" w:sz="0" w:space="0" w:color="auto"/>
                <w:left w:val="none" w:sz="0" w:space="0" w:color="auto"/>
                <w:bottom w:val="none" w:sz="0" w:space="0" w:color="auto"/>
                <w:right w:val="none" w:sz="0" w:space="0" w:color="auto"/>
              </w:divBdr>
              <w:divsChild>
                <w:div w:id="1030373613">
                  <w:marLeft w:val="0"/>
                  <w:marRight w:val="0"/>
                  <w:marTop w:val="0"/>
                  <w:marBottom w:val="0"/>
                  <w:divBdr>
                    <w:top w:val="none" w:sz="0" w:space="0" w:color="auto"/>
                    <w:left w:val="none" w:sz="0" w:space="0" w:color="auto"/>
                    <w:bottom w:val="none" w:sz="0" w:space="0" w:color="auto"/>
                    <w:right w:val="none" w:sz="0" w:space="0" w:color="auto"/>
                  </w:divBdr>
                </w:div>
                <w:div w:id="1516454218">
                  <w:marLeft w:val="0"/>
                  <w:marRight w:val="0"/>
                  <w:marTop w:val="0"/>
                  <w:marBottom w:val="0"/>
                  <w:divBdr>
                    <w:top w:val="none" w:sz="0" w:space="0" w:color="auto"/>
                    <w:left w:val="none" w:sz="0" w:space="0" w:color="auto"/>
                    <w:bottom w:val="none" w:sz="0" w:space="0" w:color="auto"/>
                    <w:right w:val="none" w:sz="0" w:space="0" w:color="auto"/>
                  </w:divBdr>
                </w:div>
              </w:divsChild>
            </w:div>
            <w:div w:id="1559781382">
              <w:marLeft w:val="0"/>
              <w:marRight w:val="0"/>
              <w:marTop w:val="0"/>
              <w:marBottom w:val="0"/>
              <w:divBdr>
                <w:top w:val="none" w:sz="0" w:space="0" w:color="auto"/>
                <w:left w:val="none" w:sz="0" w:space="0" w:color="auto"/>
                <w:bottom w:val="none" w:sz="0" w:space="0" w:color="auto"/>
                <w:right w:val="none" w:sz="0" w:space="0" w:color="auto"/>
              </w:divBdr>
              <w:divsChild>
                <w:div w:id="2036806415">
                  <w:marLeft w:val="0"/>
                  <w:marRight w:val="0"/>
                  <w:marTop w:val="0"/>
                  <w:marBottom w:val="0"/>
                  <w:divBdr>
                    <w:top w:val="none" w:sz="0" w:space="0" w:color="auto"/>
                    <w:left w:val="none" w:sz="0" w:space="0" w:color="auto"/>
                    <w:bottom w:val="none" w:sz="0" w:space="0" w:color="auto"/>
                    <w:right w:val="none" w:sz="0" w:space="0" w:color="auto"/>
                  </w:divBdr>
                </w:div>
              </w:divsChild>
            </w:div>
            <w:div w:id="1684210542">
              <w:marLeft w:val="0"/>
              <w:marRight w:val="0"/>
              <w:marTop w:val="0"/>
              <w:marBottom w:val="0"/>
              <w:divBdr>
                <w:top w:val="none" w:sz="0" w:space="0" w:color="auto"/>
                <w:left w:val="none" w:sz="0" w:space="0" w:color="auto"/>
                <w:bottom w:val="none" w:sz="0" w:space="0" w:color="auto"/>
                <w:right w:val="none" w:sz="0" w:space="0" w:color="auto"/>
              </w:divBdr>
              <w:divsChild>
                <w:div w:id="2077237146">
                  <w:marLeft w:val="0"/>
                  <w:marRight w:val="0"/>
                  <w:marTop w:val="0"/>
                  <w:marBottom w:val="0"/>
                  <w:divBdr>
                    <w:top w:val="none" w:sz="0" w:space="0" w:color="auto"/>
                    <w:left w:val="none" w:sz="0" w:space="0" w:color="auto"/>
                    <w:bottom w:val="none" w:sz="0" w:space="0" w:color="auto"/>
                    <w:right w:val="none" w:sz="0" w:space="0" w:color="auto"/>
                  </w:divBdr>
                </w:div>
              </w:divsChild>
            </w:div>
            <w:div w:id="1720206512">
              <w:marLeft w:val="0"/>
              <w:marRight w:val="0"/>
              <w:marTop w:val="0"/>
              <w:marBottom w:val="0"/>
              <w:divBdr>
                <w:top w:val="none" w:sz="0" w:space="0" w:color="auto"/>
                <w:left w:val="none" w:sz="0" w:space="0" w:color="auto"/>
                <w:bottom w:val="none" w:sz="0" w:space="0" w:color="auto"/>
                <w:right w:val="none" w:sz="0" w:space="0" w:color="auto"/>
              </w:divBdr>
              <w:divsChild>
                <w:div w:id="2039575146">
                  <w:marLeft w:val="0"/>
                  <w:marRight w:val="0"/>
                  <w:marTop w:val="0"/>
                  <w:marBottom w:val="0"/>
                  <w:divBdr>
                    <w:top w:val="none" w:sz="0" w:space="0" w:color="auto"/>
                    <w:left w:val="none" w:sz="0" w:space="0" w:color="auto"/>
                    <w:bottom w:val="none" w:sz="0" w:space="0" w:color="auto"/>
                    <w:right w:val="none" w:sz="0" w:space="0" w:color="auto"/>
                  </w:divBdr>
                </w:div>
                <w:div w:id="2091346237">
                  <w:marLeft w:val="0"/>
                  <w:marRight w:val="0"/>
                  <w:marTop w:val="0"/>
                  <w:marBottom w:val="0"/>
                  <w:divBdr>
                    <w:top w:val="none" w:sz="0" w:space="0" w:color="auto"/>
                    <w:left w:val="none" w:sz="0" w:space="0" w:color="auto"/>
                    <w:bottom w:val="none" w:sz="0" w:space="0" w:color="auto"/>
                    <w:right w:val="none" w:sz="0" w:space="0" w:color="auto"/>
                  </w:divBdr>
                </w:div>
              </w:divsChild>
            </w:div>
            <w:div w:id="1986424136">
              <w:marLeft w:val="0"/>
              <w:marRight w:val="0"/>
              <w:marTop w:val="0"/>
              <w:marBottom w:val="0"/>
              <w:divBdr>
                <w:top w:val="none" w:sz="0" w:space="0" w:color="auto"/>
                <w:left w:val="none" w:sz="0" w:space="0" w:color="auto"/>
                <w:bottom w:val="none" w:sz="0" w:space="0" w:color="auto"/>
                <w:right w:val="none" w:sz="0" w:space="0" w:color="auto"/>
              </w:divBdr>
              <w:divsChild>
                <w:div w:id="1623806051">
                  <w:marLeft w:val="0"/>
                  <w:marRight w:val="0"/>
                  <w:marTop w:val="0"/>
                  <w:marBottom w:val="0"/>
                  <w:divBdr>
                    <w:top w:val="none" w:sz="0" w:space="0" w:color="auto"/>
                    <w:left w:val="none" w:sz="0" w:space="0" w:color="auto"/>
                    <w:bottom w:val="none" w:sz="0" w:space="0" w:color="auto"/>
                    <w:right w:val="none" w:sz="0" w:space="0" w:color="auto"/>
                  </w:divBdr>
                </w:div>
              </w:divsChild>
            </w:div>
            <w:div w:id="2026127963">
              <w:marLeft w:val="0"/>
              <w:marRight w:val="0"/>
              <w:marTop w:val="0"/>
              <w:marBottom w:val="0"/>
              <w:divBdr>
                <w:top w:val="none" w:sz="0" w:space="0" w:color="auto"/>
                <w:left w:val="none" w:sz="0" w:space="0" w:color="auto"/>
                <w:bottom w:val="none" w:sz="0" w:space="0" w:color="auto"/>
                <w:right w:val="none" w:sz="0" w:space="0" w:color="auto"/>
              </w:divBdr>
              <w:divsChild>
                <w:div w:id="321659167">
                  <w:marLeft w:val="0"/>
                  <w:marRight w:val="0"/>
                  <w:marTop w:val="0"/>
                  <w:marBottom w:val="0"/>
                  <w:divBdr>
                    <w:top w:val="none" w:sz="0" w:space="0" w:color="auto"/>
                    <w:left w:val="none" w:sz="0" w:space="0" w:color="auto"/>
                    <w:bottom w:val="none" w:sz="0" w:space="0" w:color="auto"/>
                    <w:right w:val="none" w:sz="0" w:space="0" w:color="auto"/>
                  </w:divBdr>
                </w:div>
                <w:div w:id="899290757">
                  <w:marLeft w:val="0"/>
                  <w:marRight w:val="0"/>
                  <w:marTop w:val="0"/>
                  <w:marBottom w:val="0"/>
                  <w:divBdr>
                    <w:top w:val="none" w:sz="0" w:space="0" w:color="auto"/>
                    <w:left w:val="none" w:sz="0" w:space="0" w:color="auto"/>
                    <w:bottom w:val="none" w:sz="0" w:space="0" w:color="auto"/>
                    <w:right w:val="none" w:sz="0" w:space="0" w:color="auto"/>
                  </w:divBdr>
                </w:div>
                <w:div w:id="1392002587">
                  <w:marLeft w:val="0"/>
                  <w:marRight w:val="0"/>
                  <w:marTop w:val="0"/>
                  <w:marBottom w:val="0"/>
                  <w:divBdr>
                    <w:top w:val="none" w:sz="0" w:space="0" w:color="auto"/>
                    <w:left w:val="none" w:sz="0" w:space="0" w:color="auto"/>
                    <w:bottom w:val="none" w:sz="0" w:space="0" w:color="auto"/>
                    <w:right w:val="none" w:sz="0" w:space="0" w:color="auto"/>
                  </w:divBdr>
                </w:div>
                <w:div w:id="1630238083">
                  <w:marLeft w:val="0"/>
                  <w:marRight w:val="0"/>
                  <w:marTop w:val="0"/>
                  <w:marBottom w:val="0"/>
                  <w:divBdr>
                    <w:top w:val="none" w:sz="0" w:space="0" w:color="auto"/>
                    <w:left w:val="none" w:sz="0" w:space="0" w:color="auto"/>
                    <w:bottom w:val="none" w:sz="0" w:space="0" w:color="auto"/>
                    <w:right w:val="none" w:sz="0" w:space="0" w:color="auto"/>
                  </w:divBdr>
                </w:div>
              </w:divsChild>
            </w:div>
            <w:div w:id="2090541981">
              <w:marLeft w:val="0"/>
              <w:marRight w:val="0"/>
              <w:marTop w:val="0"/>
              <w:marBottom w:val="0"/>
              <w:divBdr>
                <w:top w:val="none" w:sz="0" w:space="0" w:color="auto"/>
                <w:left w:val="none" w:sz="0" w:space="0" w:color="auto"/>
                <w:bottom w:val="none" w:sz="0" w:space="0" w:color="auto"/>
                <w:right w:val="none" w:sz="0" w:space="0" w:color="auto"/>
              </w:divBdr>
              <w:divsChild>
                <w:div w:id="32421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738541">
          <w:marLeft w:val="0"/>
          <w:marRight w:val="0"/>
          <w:marTop w:val="0"/>
          <w:marBottom w:val="0"/>
          <w:divBdr>
            <w:top w:val="none" w:sz="0" w:space="0" w:color="auto"/>
            <w:left w:val="none" w:sz="0" w:space="0" w:color="auto"/>
            <w:bottom w:val="none" w:sz="0" w:space="0" w:color="auto"/>
            <w:right w:val="none" w:sz="0" w:space="0" w:color="auto"/>
          </w:divBdr>
        </w:div>
      </w:divsChild>
    </w:div>
    <w:div w:id="713893373">
      <w:bodyDiv w:val="1"/>
      <w:marLeft w:val="0"/>
      <w:marRight w:val="0"/>
      <w:marTop w:val="0"/>
      <w:marBottom w:val="0"/>
      <w:divBdr>
        <w:top w:val="none" w:sz="0" w:space="0" w:color="auto"/>
        <w:left w:val="none" w:sz="0" w:space="0" w:color="auto"/>
        <w:bottom w:val="none" w:sz="0" w:space="0" w:color="auto"/>
        <w:right w:val="none" w:sz="0" w:space="0" w:color="auto"/>
      </w:divBdr>
      <w:divsChild>
        <w:div w:id="113328117">
          <w:marLeft w:val="-75"/>
          <w:marRight w:val="0"/>
          <w:marTop w:val="30"/>
          <w:marBottom w:val="30"/>
          <w:divBdr>
            <w:top w:val="none" w:sz="0" w:space="0" w:color="auto"/>
            <w:left w:val="none" w:sz="0" w:space="0" w:color="auto"/>
            <w:bottom w:val="none" w:sz="0" w:space="0" w:color="auto"/>
            <w:right w:val="none" w:sz="0" w:space="0" w:color="auto"/>
          </w:divBdr>
          <w:divsChild>
            <w:div w:id="836727321">
              <w:marLeft w:val="0"/>
              <w:marRight w:val="0"/>
              <w:marTop w:val="0"/>
              <w:marBottom w:val="0"/>
              <w:divBdr>
                <w:top w:val="none" w:sz="0" w:space="0" w:color="auto"/>
                <w:left w:val="none" w:sz="0" w:space="0" w:color="auto"/>
                <w:bottom w:val="none" w:sz="0" w:space="0" w:color="auto"/>
                <w:right w:val="none" w:sz="0" w:space="0" w:color="auto"/>
              </w:divBdr>
              <w:divsChild>
                <w:div w:id="569846034">
                  <w:marLeft w:val="0"/>
                  <w:marRight w:val="0"/>
                  <w:marTop w:val="0"/>
                  <w:marBottom w:val="0"/>
                  <w:divBdr>
                    <w:top w:val="none" w:sz="0" w:space="0" w:color="auto"/>
                    <w:left w:val="none" w:sz="0" w:space="0" w:color="auto"/>
                    <w:bottom w:val="none" w:sz="0" w:space="0" w:color="auto"/>
                    <w:right w:val="none" w:sz="0" w:space="0" w:color="auto"/>
                  </w:divBdr>
                </w:div>
              </w:divsChild>
            </w:div>
            <w:div w:id="943070647">
              <w:marLeft w:val="0"/>
              <w:marRight w:val="0"/>
              <w:marTop w:val="0"/>
              <w:marBottom w:val="0"/>
              <w:divBdr>
                <w:top w:val="none" w:sz="0" w:space="0" w:color="auto"/>
                <w:left w:val="none" w:sz="0" w:space="0" w:color="auto"/>
                <w:bottom w:val="none" w:sz="0" w:space="0" w:color="auto"/>
                <w:right w:val="none" w:sz="0" w:space="0" w:color="auto"/>
              </w:divBdr>
              <w:divsChild>
                <w:div w:id="402148282">
                  <w:marLeft w:val="0"/>
                  <w:marRight w:val="0"/>
                  <w:marTop w:val="0"/>
                  <w:marBottom w:val="0"/>
                  <w:divBdr>
                    <w:top w:val="none" w:sz="0" w:space="0" w:color="auto"/>
                    <w:left w:val="none" w:sz="0" w:space="0" w:color="auto"/>
                    <w:bottom w:val="none" w:sz="0" w:space="0" w:color="auto"/>
                    <w:right w:val="none" w:sz="0" w:space="0" w:color="auto"/>
                  </w:divBdr>
                </w:div>
              </w:divsChild>
            </w:div>
            <w:div w:id="959800428">
              <w:marLeft w:val="0"/>
              <w:marRight w:val="0"/>
              <w:marTop w:val="0"/>
              <w:marBottom w:val="0"/>
              <w:divBdr>
                <w:top w:val="none" w:sz="0" w:space="0" w:color="auto"/>
                <w:left w:val="none" w:sz="0" w:space="0" w:color="auto"/>
                <w:bottom w:val="none" w:sz="0" w:space="0" w:color="auto"/>
                <w:right w:val="none" w:sz="0" w:space="0" w:color="auto"/>
              </w:divBdr>
              <w:divsChild>
                <w:div w:id="1416324401">
                  <w:marLeft w:val="0"/>
                  <w:marRight w:val="0"/>
                  <w:marTop w:val="0"/>
                  <w:marBottom w:val="0"/>
                  <w:divBdr>
                    <w:top w:val="none" w:sz="0" w:space="0" w:color="auto"/>
                    <w:left w:val="none" w:sz="0" w:space="0" w:color="auto"/>
                    <w:bottom w:val="none" w:sz="0" w:space="0" w:color="auto"/>
                    <w:right w:val="none" w:sz="0" w:space="0" w:color="auto"/>
                  </w:divBdr>
                </w:div>
              </w:divsChild>
            </w:div>
            <w:div w:id="1222250611">
              <w:marLeft w:val="0"/>
              <w:marRight w:val="0"/>
              <w:marTop w:val="0"/>
              <w:marBottom w:val="0"/>
              <w:divBdr>
                <w:top w:val="none" w:sz="0" w:space="0" w:color="auto"/>
                <w:left w:val="none" w:sz="0" w:space="0" w:color="auto"/>
                <w:bottom w:val="none" w:sz="0" w:space="0" w:color="auto"/>
                <w:right w:val="none" w:sz="0" w:space="0" w:color="auto"/>
              </w:divBdr>
              <w:divsChild>
                <w:div w:id="428474500">
                  <w:marLeft w:val="0"/>
                  <w:marRight w:val="0"/>
                  <w:marTop w:val="0"/>
                  <w:marBottom w:val="0"/>
                  <w:divBdr>
                    <w:top w:val="none" w:sz="0" w:space="0" w:color="auto"/>
                    <w:left w:val="none" w:sz="0" w:space="0" w:color="auto"/>
                    <w:bottom w:val="none" w:sz="0" w:space="0" w:color="auto"/>
                    <w:right w:val="none" w:sz="0" w:space="0" w:color="auto"/>
                  </w:divBdr>
                </w:div>
              </w:divsChild>
            </w:div>
            <w:div w:id="1327828103">
              <w:marLeft w:val="0"/>
              <w:marRight w:val="0"/>
              <w:marTop w:val="0"/>
              <w:marBottom w:val="0"/>
              <w:divBdr>
                <w:top w:val="none" w:sz="0" w:space="0" w:color="auto"/>
                <w:left w:val="none" w:sz="0" w:space="0" w:color="auto"/>
                <w:bottom w:val="none" w:sz="0" w:space="0" w:color="auto"/>
                <w:right w:val="none" w:sz="0" w:space="0" w:color="auto"/>
              </w:divBdr>
              <w:divsChild>
                <w:div w:id="415830096">
                  <w:marLeft w:val="0"/>
                  <w:marRight w:val="0"/>
                  <w:marTop w:val="0"/>
                  <w:marBottom w:val="0"/>
                  <w:divBdr>
                    <w:top w:val="none" w:sz="0" w:space="0" w:color="auto"/>
                    <w:left w:val="none" w:sz="0" w:space="0" w:color="auto"/>
                    <w:bottom w:val="none" w:sz="0" w:space="0" w:color="auto"/>
                    <w:right w:val="none" w:sz="0" w:space="0" w:color="auto"/>
                  </w:divBdr>
                </w:div>
              </w:divsChild>
            </w:div>
            <w:div w:id="1554079548">
              <w:marLeft w:val="0"/>
              <w:marRight w:val="0"/>
              <w:marTop w:val="0"/>
              <w:marBottom w:val="0"/>
              <w:divBdr>
                <w:top w:val="none" w:sz="0" w:space="0" w:color="auto"/>
                <w:left w:val="none" w:sz="0" w:space="0" w:color="auto"/>
                <w:bottom w:val="none" w:sz="0" w:space="0" w:color="auto"/>
                <w:right w:val="none" w:sz="0" w:space="0" w:color="auto"/>
              </w:divBdr>
              <w:divsChild>
                <w:div w:id="449402999">
                  <w:marLeft w:val="0"/>
                  <w:marRight w:val="0"/>
                  <w:marTop w:val="0"/>
                  <w:marBottom w:val="0"/>
                  <w:divBdr>
                    <w:top w:val="none" w:sz="0" w:space="0" w:color="auto"/>
                    <w:left w:val="none" w:sz="0" w:space="0" w:color="auto"/>
                    <w:bottom w:val="none" w:sz="0" w:space="0" w:color="auto"/>
                    <w:right w:val="none" w:sz="0" w:space="0" w:color="auto"/>
                  </w:divBdr>
                </w:div>
                <w:div w:id="629436636">
                  <w:marLeft w:val="0"/>
                  <w:marRight w:val="0"/>
                  <w:marTop w:val="0"/>
                  <w:marBottom w:val="0"/>
                  <w:divBdr>
                    <w:top w:val="none" w:sz="0" w:space="0" w:color="auto"/>
                    <w:left w:val="none" w:sz="0" w:space="0" w:color="auto"/>
                    <w:bottom w:val="none" w:sz="0" w:space="0" w:color="auto"/>
                    <w:right w:val="none" w:sz="0" w:space="0" w:color="auto"/>
                  </w:divBdr>
                </w:div>
                <w:div w:id="1556158311">
                  <w:marLeft w:val="0"/>
                  <w:marRight w:val="0"/>
                  <w:marTop w:val="0"/>
                  <w:marBottom w:val="0"/>
                  <w:divBdr>
                    <w:top w:val="none" w:sz="0" w:space="0" w:color="auto"/>
                    <w:left w:val="none" w:sz="0" w:space="0" w:color="auto"/>
                    <w:bottom w:val="none" w:sz="0" w:space="0" w:color="auto"/>
                    <w:right w:val="none" w:sz="0" w:space="0" w:color="auto"/>
                  </w:divBdr>
                </w:div>
                <w:div w:id="1584758181">
                  <w:marLeft w:val="0"/>
                  <w:marRight w:val="0"/>
                  <w:marTop w:val="0"/>
                  <w:marBottom w:val="0"/>
                  <w:divBdr>
                    <w:top w:val="none" w:sz="0" w:space="0" w:color="auto"/>
                    <w:left w:val="none" w:sz="0" w:space="0" w:color="auto"/>
                    <w:bottom w:val="none" w:sz="0" w:space="0" w:color="auto"/>
                    <w:right w:val="none" w:sz="0" w:space="0" w:color="auto"/>
                  </w:divBdr>
                </w:div>
              </w:divsChild>
            </w:div>
            <w:div w:id="1851140361">
              <w:marLeft w:val="0"/>
              <w:marRight w:val="0"/>
              <w:marTop w:val="0"/>
              <w:marBottom w:val="0"/>
              <w:divBdr>
                <w:top w:val="none" w:sz="0" w:space="0" w:color="auto"/>
                <w:left w:val="none" w:sz="0" w:space="0" w:color="auto"/>
                <w:bottom w:val="none" w:sz="0" w:space="0" w:color="auto"/>
                <w:right w:val="none" w:sz="0" w:space="0" w:color="auto"/>
              </w:divBdr>
              <w:divsChild>
                <w:div w:id="127207130">
                  <w:marLeft w:val="0"/>
                  <w:marRight w:val="0"/>
                  <w:marTop w:val="0"/>
                  <w:marBottom w:val="0"/>
                  <w:divBdr>
                    <w:top w:val="none" w:sz="0" w:space="0" w:color="auto"/>
                    <w:left w:val="none" w:sz="0" w:space="0" w:color="auto"/>
                    <w:bottom w:val="none" w:sz="0" w:space="0" w:color="auto"/>
                    <w:right w:val="none" w:sz="0" w:space="0" w:color="auto"/>
                  </w:divBdr>
                </w:div>
              </w:divsChild>
            </w:div>
            <w:div w:id="1979258608">
              <w:marLeft w:val="0"/>
              <w:marRight w:val="0"/>
              <w:marTop w:val="0"/>
              <w:marBottom w:val="0"/>
              <w:divBdr>
                <w:top w:val="none" w:sz="0" w:space="0" w:color="auto"/>
                <w:left w:val="none" w:sz="0" w:space="0" w:color="auto"/>
                <w:bottom w:val="none" w:sz="0" w:space="0" w:color="auto"/>
                <w:right w:val="none" w:sz="0" w:space="0" w:color="auto"/>
              </w:divBdr>
              <w:divsChild>
                <w:div w:id="599145342">
                  <w:marLeft w:val="0"/>
                  <w:marRight w:val="0"/>
                  <w:marTop w:val="0"/>
                  <w:marBottom w:val="0"/>
                  <w:divBdr>
                    <w:top w:val="none" w:sz="0" w:space="0" w:color="auto"/>
                    <w:left w:val="none" w:sz="0" w:space="0" w:color="auto"/>
                    <w:bottom w:val="none" w:sz="0" w:space="0" w:color="auto"/>
                    <w:right w:val="none" w:sz="0" w:space="0" w:color="auto"/>
                  </w:divBdr>
                </w:div>
                <w:div w:id="1481461628">
                  <w:marLeft w:val="0"/>
                  <w:marRight w:val="0"/>
                  <w:marTop w:val="0"/>
                  <w:marBottom w:val="0"/>
                  <w:divBdr>
                    <w:top w:val="none" w:sz="0" w:space="0" w:color="auto"/>
                    <w:left w:val="none" w:sz="0" w:space="0" w:color="auto"/>
                    <w:bottom w:val="none" w:sz="0" w:space="0" w:color="auto"/>
                    <w:right w:val="none" w:sz="0" w:space="0" w:color="auto"/>
                  </w:divBdr>
                </w:div>
              </w:divsChild>
            </w:div>
            <w:div w:id="2022976038">
              <w:marLeft w:val="0"/>
              <w:marRight w:val="0"/>
              <w:marTop w:val="0"/>
              <w:marBottom w:val="0"/>
              <w:divBdr>
                <w:top w:val="none" w:sz="0" w:space="0" w:color="auto"/>
                <w:left w:val="none" w:sz="0" w:space="0" w:color="auto"/>
                <w:bottom w:val="none" w:sz="0" w:space="0" w:color="auto"/>
                <w:right w:val="none" w:sz="0" w:space="0" w:color="auto"/>
              </w:divBdr>
              <w:divsChild>
                <w:div w:id="68197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32116">
          <w:marLeft w:val="0"/>
          <w:marRight w:val="0"/>
          <w:marTop w:val="0"/>
          <w:marBottom w:val="0"/>
          <w:divBdr>
            <w:top w:val="none" w:sz="0" w:space="0" w:color="auto"/>
            <w:left w:val="none" w:sz="0" w:space="0" w:color="auto"/>
            <w:bottom w:val="none" w:sz="0" w:space="0" w:color="auto"/>
            <w:right w:val="none" w:sz="0" w:space="0" w:color="auto"/>
          </w:divBdr>
        </w:div>
        <w:div w:id="175968115">
          <w:marLeft w:val="-75"/>
          <w:marRight w:val="0"/>
          <w:marTop w:val="30"/>
          <w:marBottom w:val="30"/>
          <w:divBdr>
            <w:top w:val="none" w:sz="0" w:space="0" w:color="auto"/>
            <w:left w:val="none" w:sz="0" w:space="0" w:color="auto"/>
            <w:bottom w:val="none" w:sz="0" w:space="0" w:color="auto"/>
            <w:right w:val="none" w:sz="0" w:space="0" w:color="auto"/>
          </w:divBdr>
          <w:divsChild>
            <w:div w:id="172499537">
              <w:marLeft w:val="0"/>
              <w:marRight w:val="0"/>
              <w:marTop w:val="0"/>
              <w:marBottom w:val="0"/>
              <w:divBdr>
                <w:top w:val="none" w:sz="0" w:space="0" w:color="auto"/>
                <w:left w:val="none" w:sz="0" w:space="0" w:color="auto"/>
                <w:bottom w:val="none" w:sz="0" w:space="0" w:color="auto"/>
                <w:right w:val="none" w:sz="0" w:space="0" w:color="auto"/>
              </w:divBdr>
              <w:divsChild>
                <w:div w:id="1457872262">
                  <w:marLeft w:val="0"/>
                  <w:marRight w:val="0"/>
                  <w:marTop w:val="0"/>
                  <w:marBottom w:val="0"/>
                  <w:divBdr>
                    <w:top w:val="none" w:sz="0" w:space="0" w:color="auto"/>
                    <w:left w:val="none" w:sz="0" w:space="0" w:color="auto"/>
                    <w:bottom w:val="none" w:sz="0" w:space="0" w:color="auto"/>
                    <w:right w:val="none" w:sz="0" w:space="0" w:color="auto"/>
                  </w:divBdr>
                </w:div>
              </w:divsChild>
            </w:div>
            <w:div w:id="282075215">
              <w:marLeft w:val="0"/>
              <w:marRight w:val="0"/>
              <w:marTop w:val="0"/>
              <w:marBottom w:val="0"/>
              <w:divBdr>
                <w:top w:val="none" w:sz="0" w:space="0" w:color="auto"/>
                <w:left w:val="none" w:sz="0" w:space="0" w:color="auto"/>
                <w:bottom w:val="none" w:sz="0" w:space="0" w:color="auto"/>
                <w:right w:val="none" w:sz="0" w:space="0" w:color="auto"/>
              </w:divBdr>
              <w:divsChild>
                <w:div w:id="533543477">
                  <w:marLeft w:val="0"/>
                  <w:marRight w:val="0"/>
                  <w:marTop w:val="0"/>
                  <w:marBottom w:val="0"/>
                  <w:divBdr>
                    <w:top w:val="none" w:sz="0" w:space="0" w:color="auto"/>
                    <w:left w:val="none" w:sz="0" w:space="0" w:color="auto"/>
                    <w:bottom w:val="none" w:sz="0" w:space="0" w:color="auto"/>
                    <w:right w:val="none" w:sz="0" w:space="0" w:color="auto"/>
                  </w:divBdr>
                </w:div>
              </w:divsChild>
            </w:div>
            <w:div w:id="345642558">
              <w:marLeft w:val="0"/>
              <w:marRight w:val="0"/>
              <w:marTop w:val="0"/>
              <w:marBottom w:val="0"/>
              <w:divBdr>
                <w:top w:val="none" w:sz="0" w:space="0" w:color="auto"/>
                <w:left w:val="none" w:sz="0" w:space="0" w:color="auto"/>
                <w:bottom w:val="none" w:sz="0" w:space="0" w:color="auto"/>
                <w:right w:val="none" w:sz="0" w:space="0" w:color="auto"/>
              </w:divBdr>
              <w:divsChild>
                <w:div w:id="571160287">
                  <w:marLeft w:val="0"/>
                  <w:marRight w:val="0"/>
                  <w:marTop w:val="0"/>
                  <w:marBottom w:val="0"/>
                  <w:divBdr>
                    <w:top w:val="none" w:sz="0" w:space="0" w:color="auto"/>
                    <w:left w:val="none" w:sz="0" w:space="0" w:color="auto"/>
                    <w:bottom w:val="none" w:sz="0" w:space="0" w:color="auto"/>
                    <w:right w:val="none" w:sz="0" w:space="0" w:color="auto"/>
                  </w:divBdr>
                </w:div>
              </w:divsChild>
            </w:div>
            <w:div w:id="352920484">
              <w:marLeft w:val="0"/>
              <w:marRight w:val="0"/>
              <w:marTop w:val="0"/>
              <w:marBottom w:val="0"/>
              <w:divBdr>
                <w:top w:val="none" w:sz="0" w:space="0" w:color="auto"/>
                <w:left w:val="none" w:sz="0" w:space="0" w:color="auto"/>
                <w:bottom w:val="none" w:sz="0" w:space="0" w:color="auto"/>
                <w:right w:val="none" w:sz="0" w:space="0" w:color="auto"/>
              </w:divBdr>
              <w:divsChild>
                <w:div w:id="327757160">
                  <w:marLeft w:val="0"/>
                  <w:marRight w:val="0"/>
                  <w:marTop w:val="0"/>
                  <w:marBottom w:val="0"/>
                  <w:divBdr>
                    <w:top w:val="none" w:sz="0" w:space="0" w:color="auto"/>
                    <w:left w:val="none" w:sz="0" w:space="0" w:color="auto"/>
                    <w:bottom w:val="none" w:sz="0" w:space="0" w:color="auto"/>
                    <w:right w:val="none" w:sz="0" w:space="0" w:color="auto"/>
                  </w:divBdr>
                </w:div>
                <w:div w:id="2004048296">
                  <w:marLeft w:val="0"/>
                  <w:marRight w:val="0"/>
                  <w:marTop w:val="0"/>
                  <w:marBottom w:val="0"/>
                  <w:divBdr>
                    <w:top w:val="none" w:sz="0" w:space="0" w:color="auto"/>
                    <w:left w:val="none" w:sz="0" w:space="0" w:color="auto"/>
                    <w:bottom w:val="none" w:sz="0" w:space="0" w:color="auto"/>
                    <w:right w:val="none" w:sz="0" w:space="0" w:color="auto"/>
                  </w:divBdr>
                </w:div>
              </w:divsChild>
            </w:div>
            <w:div w:id="391274192">
              <w:marLeft w:val="0"/>
              <w:marRight w:val="0"/>
              <w:marTop w:val="0"/>
              <w:marBottom w:val="0"/>
              <w:divBdr>
                <w:top w:val="none" w:sz="0" w:space="0" w:color="auto"/>
                <w:left w:val="none" w:sz="0" w:space="0" w:color="auto"/>
                <w:bottom w:val="none" w:sz="0" w:space="0" w:color="auto"/>
                <w:right w:val="none" w:sz="0" w:space="0" w:color="auto"/>
              </w:divBdr>
              <w:divsChild>
                <w:div w:id="1717195782">
                  <w:marLeft w:val="0"/>
                  <w:marRight w:val="0"/>
                  <w:marTop w:val="0"/>
                  <w:marBottom w:val="0"/>
                  <w:divBdr>
                    <w:top w:val="none" w:sz="0" w:space="0" w:color="auto"/>
                    <w:left w:val="none" w:sz="0" w:space="0" w:color="auto"/>
                    <w:bottom w:val="none" w:sz="0" w:space="0" w:color="auto"/>
                    <w:right w:val="none" w:sz="0" w:space="0" w:color="auto"/>
                  </w:divBdr>
                </w:div>
              </w:divsChild>
            </w:div>
            <w:div w:id="626855583">
              <w:marLeft w:val="0"/>
              <w:marRight w:val="0"/>
              <w:marTop w:val="0"/>
              <w:marBottom w:val="0"/>
              <w:divBdr>
                <w:top w:val="none" w:sz="0" w:space="0" w:color="auto"/>
                <w:left w:val="none" w:sz="0" w:space="0" w:color="auto"/>
                <w:bottom w:val="none" w:sz="0" w:space="0" w:color="auto"/>
                <w:right w:val="none" w:sz="0" w:space="0" w:color="auto"/>
              </w:divBdr>
              <w:divsChild>
                <w:div w:id="1359432430">
                  <w:marLeft w:val="0"/>
                  <w:marRight w:val="0"/>
                  <w:marTop w:val="0"/>
                  <w:marBottom w:val="0"/>
                  <w:divBdr>
                    <w:top w:val="none" w:sz="0" w:space="0" w:color="auto"/>
                    <w:left w:val="none" w:sz="0" w:space="0" w:color="auto"/>
                    <w:bottom w:val="none" w:sz="0" w:space="0" w:color="auto"/>
                    <w:right w:val="none" w:sz="0" w:space="0" w:color="auto"/>
                  </w:divBdr>
                </w:div>
              </w:divsChild>
            </w:div>
            <w:div w:id="809057040">
              <w:marLeft w:val="0"/>
              <w:marRight w:val="0"/>
              <w:marTop w:val="0"/>
              <w:marBottom w:val="0"/>
              <w:divBdr>
                <w:top w:val="none" w:sz="0" w:space="0" w:color="auto"/>
                <w:left w:val="none" w:sz="0" w:space="0" w:color="auto"/>
                <w:bottom w:val="none" w:sz="0" w:space="0" w:color="auto"/>
                <w:right w:val="none" w:sz="0" w:space="0" w:color="auto"/>
              </w:divBdr>
              <w:divsChild>
                <w:div w:id="2052340981">
                  <w:marLeft w:val="0"/>
                  <w:marRight w:val="0"/>
                  <w:marTop w:val="0"/>
                  <w:marBottom w:val="0"/>
                  <w:divBdr>
                    <w:top w:val="none" w:sz="0" w:space="0" w:color="auto"/>
                    <w:left w:val="none" w:sz="0" w:space="0" w:color="auto"/>
                    <w:bottom w:val="none" w:sz="0" w:space="0" w:color="auto"/>
                    <w:right w:val="none" w:sz="0" w:space="0" w:color="auto"/>
                  </w:divBdr>
                </w:div>
              </w:divsChild>
            </w:div>
            <w:div w:id="829441399">
              <w:marLeft w:val="0"/>
              <w:marRight w:val="0"/>
              <w:marTop w:val="0"/>
              <w:marBottom w:val="0"/>
              <w:divBdr>
                <w:top w:val="none" w:sz="0" w:space="0" w:color="auto"/>
                <w:left w:val="none" w:sz="0" w:space="0" w:color="auto"/>
                <w:bottom w:val="none" w:sz="0" w:space="0" w:color="auto"/>
                <w:right w:val="none" w:sz="0" w:space="0" w:color="auto"/>
              </w:divBdr>
              <w:divsChild>
                <w:div w:id="1636060657">
                  <w:marLeft w:val="0"/>
                  <w:marRight w:val="0"/>
                  <w:marTop w:val="0"/>
                  <w:marBottom w:val="0"/>
                  <w:divBdr>
                    <w:top w:val="none" w:sz="0" w:space="0" w:color="auto"/>
                    <w:left w:val="none" w:sz="0" w:space="0" w:color="auto"/>
                    <w:bottom w:val="none" w:sz="0" w:space="0" w:color="auto"/>
                    <w:right w:val="none" w:sz="0" w:space="0" w:color="auto"/>
                  </w:divBdr>
                </w:div>
                <w:div w:id="1948343855">
                  <w:marLeft w:val="0"/>
                  <w:marRight w:val="0"/>
                  <w:marTop w:val="0"/>
                  <w:marBottom w:val="0"/>
                  <w:divBdr>
                    <w:top w:val="none" w:sz="0" w:space="0" w:color="auto"/>
                    <w:left w:val="none" w:sz="0" w:space="0" w:color="auto"/>
                    <w:bottom w:val="none" w:sz="0" w:space="0" w:color="auto"/>
                    <w:right w:val="none" w:sz="0" w:space="0" w:color="auto"/>
                  </w:divBdr>
                </w:div>
              </w:divsChild>
            </w:div>
            <w:div w:id="1293169419">
              <w:marLeft w:val="0"/>
              <w:marRight w:val="0"/>
              <w:marTop w:val="0"/>
              <w:marBottom w:val="0"/>
              <w:divBdr>
                <w:top w:val="none" w:sz="0" w:space="0" w:color="auto"/>
                <w:left w:val="none" w:sz="0" w:space="0" w:color="auto"/>
                <w:bottom w:val="none" w:sz="0" w:space="0" w:color="auto"/>
                <w:right w:val="none" w:sz="0" w:space="0" w:color="auto"/>
              </w:divBdr>
              <w:divsChild>
                <w:div w:id="2089228362">
                  <w:marLeft w:val="0"/>
                  <w:marRight w:val="0"/>
                  <w:marTop w:val="0"/>
                  <w:marBottom w:val="0"/>
                  <w:divBdr>
                    <w:top w:val="none" w:sz="0" w:space="0" w:color="auto"/>
                    <w:left w:val="none" w:sz="0" w:space="0" w:color="auto"/>
                    <w:bottom w:val="none" w:sz="0" w:space="0" w:color="auto"/>
                    <w:right w:val="none" w:sz="0" w:space="0" w:color="auto"/>
                  </w:divBdr>
                </w:div>
              </w:divsChild>
            </w:div>
            <w:div w:id="1298678429">
              <w:marLeft w:val="0"/>
              <w:marRight w:val="0"/>
              <w:marTop w:val="0"/>
              <w:marBottom w:val="0"/>
              <w:divBdr>
                <w:top w:val="none" w:sz="0" w:space="0" w:color="auto"/>
                <w:left w:val="none" w:sz="0" w:space="0" w:color="auto"/>
                <w:bottom w:val="none" w:sz="0" w:space="0" w:color="auto"/>
                <w:right w:val="none" w:sz="0" w:space="0" w:color="auto"/>
              </w:divBdr>
              <w:divsChild>
                <w:div w:id="1909074522">
                  <w:marLeft w:val="0"/>
                  <w:marRight w:val="0"/>
                  <w:marTop w:val="0"/>
                  <w:marBottom w:val="0"/>
                  <w:divBdr>
                    <w:top w:val="none" w:sz="0" w:space="0" w:color="auto"/>
                    <w:left w:val="none" w:sz="0" w:space="0" w:color="auto"/>
                    <w:bottom w:val="none" w:sz="0" w:space="0" w:color="auto"/>
                    <w:right w:val="none" w:sz="0" w:space="0" w:color="auto"/>
                  </w:divBdr>
                </w:div>
              </w:divsChild>
            </w:div>
            <w:div w:id="1720394241">
              <w:marLeft w:val="0"/>
              <w:marRight w:val="0"/>
              <w:marTop w:val="0"/>
              <w:marBottom w:val="0"/>
              <w:divBdr>
                <w:top w:val="none" w:sz="0" w:space="0" w:color="auto"/>
                <w:left w:val="none" w:sz="0" w:space="0" w:color="auto"/>
                <w:bottom w:val="none" w:sz="0" w:space="0" w:color="auto"/>
                <w:right w:val="none" w:sz="0" w:space="0" w:color="auto"/>
              </w:divBdr>
              <w:divsChild>
                <w:div w:id="1990399354">
                  <w:marLeft w:val="0"/>
                  <w:marRight w:val="0"/>
                  <w:marTop w:val="0"/>
                  <w:marBottom w:val="0"/>
                  <w:divBdr>
                    <w:top w:val="none" w:sz="0" w:space="0" w:color="auto"/>
                    <w:left w:val="none" w:sz="0" w:space="0" w:color="auto"/>
                    <w:bottom w:val="none" w:sz="0" w:space="0" w:color="auto"/>
                    <w:right w:val="none" w:sz="0" w:space="0" w:color="auto"/>
                  </w:divBdr>
                </w:div>
              </w:divsChild>
            </w:div>
            <w:div w:id="2122607829">
              <w:marLeft w:val="0"/>
              <w:marRight w:val="0"/>
              <w:marTop w:val="0"/>
              <w:marBottom w:val="0"/>
              <w:divBdr>
                <w:top w:val="none" w:sz="0" w:space="0" w:color="auto"/>
                <w:left w:val="none" w:sz="0" w:space="0" w:color="auto"/>
                <w:bottom w:val="none" w:sz="0" w:space="0" w:color="auto"/>
                <w:right w:val="none" w:sz="0" w:space="0" w:color="auto"/>
              </w:divBdr>
              <w:divsChild>
                <w:div w:id="95960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2767">
          <w:marLeft w:val="0"/>
          <w:marRight w:val="0"/>
          <w:marTop w:val="0"/>
          <w:marBottom w:val="0"/>
          <w:divBdr>
            <w:top w:val="none" w:sz="0" w:space="0" w:color="auto"/>
            <w:left w:val="none" w:sz="0" w:space="0" w:color="auto"/>
            <w:bottom w:val="none" w:sz="0" w:space="0" w:color="auto"/>
            <w:right w:val="none" w:sz="0" w:space="0" w:color="auto"/>
          </w:divBdr>
        </w:div>
        <w:div w:id="296573754">
          <w:marLeft w:val="0"/>
          <w:marRight w:val="0"/>
          <w:marTop w:val="0"/>
          <w:marBottom w:val="0"/>
          <w:divBdr>
            <w:top w:val="none" w:sz="0" w:space="0" w:color="auto"/>
            <w:left w:val="none" w:sz="0" w:space="0" w:color="auto"/>
            <w:bottom w:val="none" w:sz="0" w:space="0" w:color="auto"/>
            <w:right w:val="none" w:sz="0" w:space="0" w:color="auto"/>
          </w:divBdr>
        </w:div>
        <w:div w:id="318122525">
          <w:marLeft w:val="0"/>
          <w:marRight w:val="0"/>
          <w:marTop w:val="0"/>
          <w:marBottom w:val="0"/>
          <w:divBdr>
            <w:top w:val="none" w:sz="0" w:space="0" w:color="auto"/>
            <w:left w:val="none" w:sz="0" w:space="0" w:color="auto"/>
            <w:bottom w:val="none" w:sz="0" w:space="0" w:color="auto"/>
            <w:right w:val="none" w:sz="0" w:space="0" w:color="auto"/>
          </w:divBdr>
        </w:div>
        <w:div w:id="412552910">
          <w:marLeft w:val="0"/>
          <w:marRight w:val="0"/>
          <w:marTop w:val="0"/>
          <w:marBottom w:val="0"/>
          <w:divBdr>
            <w:top w:val="none" w:sz="0" w:space="0" w:color="auto"/>
            <w:left w:val="none" w:sz="0" w:space="0" w:color="auto"/>
            <w:bottom w:val="none" w:sz="0" w:space="0" w:color="auto"/>
            <w:right w:val="none" w:sz="0" w:space="0" w:color="auto"/>
          </w:divBdr>
        </w:div>
        <w:div w:id="518201910">
          <w:marLeft w:val="0"/>
          <w:marRight w:val="0"/>
          <w:marTop w:val="0"/>
          <w:marBottom w:val="0"/>
          <w:divBdr>
            <w:top w:val="none" w:sz="0" w:space="0" w:color="auto"/>
            <w:left w:val="none" w:sz="0" w:space="0" w:color="auto"/>
            <w:bottom w:val="none" w:sz="0" w:space="0" w:color="auto"/>
            <w:right w:val="none" w:sz="0" w:space="0" w:color="auto"/>
          </w:divBdr>
        </w:div>
        <w:div w:id="741564392">
          <w:marLeft w:val="0"/>
          <w:marRight w:val="0"/>
          <w:marTop w:val="0"/>
          <w:marBottom w:val="0"/>
          <w:divBdr>
            <w:top w:val="none" w:sz="0" w:space="0" w:color="auto"/>
            <w:left w:val="none" w:sz="0" w:space="0" w:color="auto"/>
            <w:bottom w:val="none" w:sz="0" w:space="0" w:color="auto"/>
            <w:right w:val="none" w:sz="0" w:space="0" w:color="auto"/>
          </w:divBdr>
        </w:div>
        <w:div w:id="771097016">
          <w:marLeft w:val="0"/>
          <w:marRight w:val="0"/>
          <w:marTop w:val="0"/>
          <w:marBottom w:val="0"/>
          <w:divBdr>
            <w:top w:val="none" w:sz="0" w:space="0" w:color="auto"/>
            <w:left w:val="none" w:sz="0" w:space="0" w:color="auto"/>
            <w:bottom w:val="none" w:sz="0" w:space="0" w:color="auto"/>
            <w:right w:val="none" w:sz="0" w:space="0" w:color="auto"/>
          </w:divBdr>
        </w:div>
        <w:div w:id="878930928">
          <w:marLeft w:val="0"/>
          <w:marRight w:val="0"/>
          <w:marTop w:val="0"/>
          <w:marBottom w:val="0"/>
          <w:divBdr>
            <w:top w:val="none" w:sz="0" w:space="0" w:color="auto"/>
            <w:left w:val="none" w:sz="0" w:space="0" w:color="auto"/>
            <w:bottom w:val="none" w:sz="0" w:space="0" w:color="auto"/>
            <w:right w:val="none" w:sz="0" w:space="0" w:color="auto"/>
          </w:divBdr>
        </w:div>
        <w:div w:id="881021118">
          <w:marLeft w:val="0"/>
          <w:marRight w:val="0"/>
          <w:marTop w:val="0"/>
          <w:marBottom w:val="0"/>
          <w:divBdr>
            <w:top w:val="none" w:sz="0" w:space="0" w:color="auto"/>
            <w:left w:val="none" w:sz="0" w:space="0" w:color="auto"/>
            <w:bottom w:val="none" w:sz="0" w:space="0" w:color="auto"/>
            <w:right w:val="none" w:sz="0" w:space="0" w:color="auto"/>
          </w:divBdr>
        </w:div>
        <w:div w:id="944118476">
          <w:marLeft w:val="0"/>
          <w:marRight w:val="0"/>
          <w:marTop w:val="0"/>
          <w:marBottom w:val="0"/>
          <w:divBdr>
            <w:top w:val="none" w:sz="0" w:space="0" w:color="auto"/>
            <w:left w:val="none" w:sz="0" w:space="0" w:color="auto"/>
            <w:bottom w:val="none" w:sz="0" w:space="0" w:color="auto"/>
            <w:right w:val="none" w:sz="0" w:space="0" w:color="auto"/>
          </w:divBdr>
        </w:div>
        <w:div w:id="1022975277">
          <w:marLeft w:val="0"/>
          <w:marRight w:val="0"/>
          <w:marTop w:val="0"/>
          <w:marBottom w:val="0"/>
          <w:divBdr>
            <w:top w:val="none" w:sz="0" w:space="0" w:color="auto"/>
            <w:left w:val="none" w:sz="0" w:space="0" w:color="auto"/>
            <w:bottom w:val="none" w:sz="0" w:space="0" w:color="auto"/>
            <w:right w:val="none" w:sz="0" w:space="0" w:color="auto"/>
          </w:divBdr>
        </w:div>
        <w:div w:id="1233353864">
          <w:marLeft w:val="-75"/>
          <w:marRight w:val="0"/>
          <w:marTop w:val="30"/>
          <w:marBottom w:val="30"/>
          <w:divBdr>
            <w:top w:val="none" w:sz="0" w:space="0" w:color="auto"/>
            <w:left w:val="none" w:sz="0" w:space="0" w:color="auto"/>
            <w:bottom w:val="none" w:sz="0" w:space="0" w:color="auto"/>
            <w:right w:val="none" w:sz="0" w:space="0" w:color="auto"/>
          </w:divBdr>
          <w:divsChild>
            <w:div w:id="85805675">
              <w:marLeft w:val="0"/>
              <w:marRight w:val="0"/>
              <w:marTop w:val="0"/>
              <w:marBottom w:val="0"/>
              <w:divBdr>
                <w:top w:val="none" w:sz="0" w:space="0" w:color="auto"/>
                <w:left w:val="none" w:sz="0" w:space="0" w:color="auto"/>
                <w:bottom w:val="none" w:sz="0" w:space="0" w:color="auto"/>
                <w:right w:val="none" w:sz="0" w:space="0" w:color="auto"/>
              </w:divBdr>
              <w:divsChild>
                <w:div w:id="739250803">
                  <w:marLeft w:val="0"/>
                  <w:marRight w:val="0"/>
                  <w:marTop w:val="0"/>
                  <w:marBottom w:val="0"/>
                  <w:divBdr>
                    <w:top w:val="none" w:sz="0" w:space="0" w:color="auto"/>
                    <w:left w:val="none" w:sz="0" w:space="0" w:color="auto"/>
                    <w:bottom w:val="none" w:sz="0" w:space="0" w:color="auto"/>
                    <w:right w:val="none" w:sz="0" w:space="0" w:color="auto"/>
                  </w:divBdr>
                </w:div>
                <w:div w:id="1323047060">
                  <w:marLeft w:val="0"/>
                  <w:marRight w:val="0"/>
                  <w:marTop w:val="0"/>
                  <w:marBottom w:val="0"/>
                  <w:divBdr>
                    <w:top w:val="none" w:sz="0" w:space="0" w:color="auto"/>
                    <w:left w:val="none" w:sz="0" w:space="0" w:color="auto"/>
                    <w:bottom w:val="none" w:sz="0" w:space="0" w:color="auto"/>
                    <w:right w:val="none" w:sz="0" w:space="0" w:color="auto"/>
                  </w:divBdr>
                </w:div>
              </w:divsChild>
            </w:div>
            <w:div w:id="92366319">
              <w:marLeft w:val="0"/>
              <w:marRight w:val="0"/>
              <w:marTop w:val="0"/>
              <w:marBottom w:val="0"/>
              <w:divBdr>
                <w:top w:val="none" w:sz="0" w:space="0" w:color="auto"/>
                <w:left w:val="none" w:sz="0" w:space="0" w:color="auto"/>
                <w:bottom w:val="none" w:sz="0" w:space="0" w:color="auto"/>
                <w:right w:val="none" w:sz="0" w:space="0" w:color="auto"/>
              </w:divBdr>
              <w:divsChild>
                <w:div w:id="1789425472">
                  <w:marLeft w:val="0"/>
                  <w:marRight w:val="0"/>
                  <w:marTop w:val="0"/>
                  <w:marBottom w:val="0"/>
                  <w:divBdr>
                    <w:top w:val="none" w:sz="0" w:space="0" w:color="auto"/>
                    <w:left w:val="none" w:sz="0" w:space="0" w:color="auto"/>
                    <w:bottom w:val="none" w:sz="0" w:space="0" w:color="auto"/>
                    <w:right w:val="none" w:sz="0" w:space="0" w:color="auto"/>
                  </w:divBdr>
                </w:div>
              </w:divsChild>
            </w:div>
            <w:div w:id="146482195">
              <w:marLeft w:val="0"/>
              <w:marRight w:val="0"/>
              <w:marTop w:val="0"/>
              <w:marBottom w:val="0"/>
              <w:divBdr>
                <w:top w:val="none" w:sz="0" w:space="0" w:color="auto"/>
                <w:left w:val="none" w:sz="0" w:space="0" w:color="auto"/>
                <w:bottom w:val="none" w:sz="0" w:space="0" w:color="auto"/>
                <w:right w:val="none" w:sz="0" w:space="0" w:color="auto"/>
              </w:divBdr>
              <w:divsChild>
                <w:div w:id="342129893">
                  <w:marLeft w:val="0"/>
                  <w:marRight w:val="0"/>
                  <w:marTop w:val="0"/>
                  <w:marBottom w:val="0"/>
                  <w:divBdr>
                    <w:top w:val="none" w:sz="0" w:space="0" w:color="auto"/>
                    <w:left w:val="none" w:sz="0" w:space="0" w:color="auto"/>
                    <w:bottom w:val="none" w:sz="0" w:space="0" w:color="auto"/>
                    <w:right w:val="none" w:sz="0" w:space="0" w:color="auto"/>
                  </w:divBdr>
                </w:div>
                <w:div w:id="587930843">
                  <w:marLeft w:val="0"/>
                  <w:marRight w:val="0"/>
                  <w:marTop w:val="0"/>
                  <w:marBottom w:val="0"/>
                  <w:divBdr>
                    <w:top w:val="none" w:sz="0" w:space="0" w:color="auto"/>
                    <w:left w:val="none" w:sz="0" w:space="0" w:color="auto"/>
                    <w:bottom w:val="none" w:sz="0" w:space="0" w:color="auto"/>
                    <w:right w:val="none" w:sz="0" w:space="0" w:color="auto"/>
                  </w:divBdr>
                </w:div>
              </w:divsChild>
            </w:div>
            <w:div w:id="239146035">
              <w:marLeft w:val="0"/>
              <w:marRight w:val="0"/>
              <w:marTop w:val="0"/>
              <w:marBottom w:val="0"/>
              <w:divBdr>
                <w:top w:val="none" w:sz="0" w:space="0" w:color="auto"/>
                <w:left w:val="none" w:sz="0" w:space="0" w:color="auto"/>
                <w:bottom w:val="none" w:sz="0" w:space="0" w:color="auto"/>
                <w:right w:val="none" w:sz="0" w:space="0" w:color="auto"/>
              </w:divBdr>
              <w:divsChild>
                <w:div w:id="482502847">
                  <w:marLeft w:val="0"/>
                  <w:marRight w:val="0"/>
                  <w:marTop w:val="0"/>
                  <w:marBottom w:val="0"/>
                  <w:divBdr>
                    <w:top w:val="none" w:sz="0" w:space="0" w:color="auto"/>
                    <w:left w:val="none" w:sz="0" w:space="0" w:color="auto"/>
                    <w:bottom w:val="none" w:sz="0" w:space="0" w:color="auto"/>
                    <w:right w:val="none" w:sz="0" w:space="0" w:color="auto"/>
                  </w:divBdr>
                </w:div>
              </w:divsChild>
            </w:div>
            <w:div w:id="398984697">
              <w:marLeft w:val="0"/>
              <w:marRight w:val="0"/>
              <w:marTop w:val="0"/>
              <w:marBottom w:val="0"/>
              <w:divBdr>
                <w:top w:val="none" w:sz="0" w:space="0" w:color="auto"/>
                <w:left w:val="none" w:sz="0" w:space="0" w:color="auto"/>
                <w:bottom w:val="none" w:sz="0" w:space="0" w:color="auto"/>
                <w:right w:val="none" w:sz="0" w:space="0" w:color="auto"/>
              </w:divBdr>
              <w:divsChild>
                <w:div w:id="883103716">
                  <w:marLeft w:val="0"/>
                  <w:marRight w:val="0"/>
                  <w:marTop w:val="0"/>
                  <w:marBottom w:val="0"/>
                  <w:divBdr>
                    <w:top w:val="none" w:sz="0" w:space="0" w:color="auto"/>
                    <w:left w:val="none" w:sz="0" w:space="0" w:color="auto"/>
                    <w:bottom w:val="none" w:sz="0" w:space="0" w:color="auto"/>
                    <w:right w:val="none" w:sz="0" w:space="0" w:color="auto"/>
                  </w:divBdr>
                </w:div>
              </w:divsChild>
            </w:div>
            <w:div w:id="622078638">
              <w:marLeft w:val="0"/>
              <w:marRight w:val="0"/>
              <w:marTop w:val="0"/>
              <w:marBottom w:val="0"/>
              <w:divBdr>
                <w:top w:val="none" w:sz="0" w:space="0" w:color="auto"/>
                <w:left w:val="none" w:sz="0" w:space="0" w:color="auto"/>
                <w:bottom w:val="none" w:sz="0" w:space="0" w:color="auto"/>
                <w:right w:val="none" w:sz="0" w:space="0" w:color="auto"/>
              </w:divBdr>
              <w:divsChild>
                <w:div w:id="304316075">
                  <w:marLeft w:val="0"/>
                  <w:marRight w:val="0"/>
                  <w:marTop w:val="0"/>
                  <w:marBottom w:val="0"/>
                  <w:divBdr>
                    <w:top w:val="none" w:sz="0" w:space="0" w:color="auto"/>
                    <w:left w:val="none" w:sz="0" w:space="0" w:color="auto"/>
                    <w:bottom w:val="none" w:sz="0" w:space="0" w:color="auto"/>
                    <w:right w:val="none" w:sz="0" w:space="0" w:color="auto"/>
                  </w:divBdr>
                </w:div>
              </w:divsChild>
            </w:div>
            <w:div w:id="789590118">
              <w:marLeft w:val="0"/>
              <w:marRight w:val="0"/>
              <w:marTop w:val="0"/>
              <w:marBottom w:val="0"/>
              <w:divBdr>
                <w:top w:val="none" w:sz="0" w:space="0" w:color="auto"/>
                <w:left w:val="none" w:sz="0" w:space="0" w:color="auto"/>
                <w:bottom w:val="none" w:sz="0" w:space="0" w:color="auto"/>
                <w:right w:val="none" w:sz="0" w:space="0" w:color="auto"/>
              </w:divBdr>
              <w:divsChild>
                <w:div w:id="715393313">
                  <w:marLeft w:val="0"/>
                  <w:marRight w:val="0"/>
                  <w:marTop w:val="0"/>
                  <w:marBottom w:val="0"/>
                  <w:divBdr>
                    <w:top w:val="none" w:sz="0" w:space="0" w:color="auto"/>
                    <w:left w:val="none" w:sz="0" w:space="0" w:color="auto"/>
                    <w:bottom w:val="none" w:sz="0" w:space="0" w:color="auto"/>
                    <w:right w:val="none" w:sz="0" w:space="0" w:color="auto"/>
                  </w:divBdr>
                </w:div>
              </w:divsChild>
            </w:div>
            <w:div w:id="820660033">
              <w:marLeft w:val="0"/>
              <w:marRight w:val="0"/>
              <w:marTop w:val="0"/>
              <w:marBottom w:val="0"/>
              <w:divBdr>
                <w:top w:val="none" w:sz="0" w:space="0" w:color="auto"/>
                <w:left w:val="none" w:sz="0" w:space="0" w:color="auto"/>
                <w:bottom w:val="none" w:sz="0" w:space="0" w:color="auto"/>
                <w:right w:val="none" w:sz="0" w:space="0" w:color="auto"/>
              </w:divBdr>
              <w:divsChild>
                <w:div w:id="1132484425">
                  <w:marLeft w:val="0"/>
                  <w:marRight w:val="0"/>
                  <w:marTop w:val="0"/>
                  <w:marBottom w:val="0"/>
                  <w:divBdr>
                    <w:top w:val="none" w:sz="0" w:space="0" w:color="auto"/>
                    <w:left w:val="none" w:sz="0" w:space="0" w:color="auto"/>
                    <w:bottom w:val="none" w:sz="0" w:space="0" w:color="auto"/>
                    <w:right w:val="none" w:sz="0" w:space="0" w:color="auto"/>
                  </w:divBdr>
                </w:div>
                <w:div w:id="1570768871">
                  <w:marLeft w:val="0"/>
                  <w:marRight w:val="0"/>
                  <w:marTop w:val="0"/>
                  <w:marBottom w:val="0"/>
                  <w:divBdr>
                    <w:top w:val="none" w:sz="0" w:space="0" w:color="auto"/>
                    <w:left w:val="none" w:sz="0" w:space="0" w:color="auto"/>
                    <w:bottom w:val="none" w:sz="0" w:space="0" w:color="auto"/>
                    <w:right w:val="none" w:sz="0" w:space="0" w:color="auto"/>
                  </w:divBdr>
                </w:div>
              </w:divsChild>
            </w:div>
            <w:div w:id="910113877">
              <w:marLeft w:val="0"/>
              <w:marRight w:val="0"/>
              <w:marTop w:val="0"/>
              <w:marBottom w:val="0"/>
              <w:divBdr>
                <w:top w:val="none" w:sz="0" w:space="0" w:color="auto"/>
                <w:left w:val="none" w:sz="0" w:space="0" w:color="auto"/>
                <w:bottom w:val="none" w:sz="0" w:space="0" w:color="auto"/>
                <w:right w:val="none" w:sz="0" w:space="0" w:color="auto"/>
              </w:divBdr>
              <w:divsChild>
                <w:div w:id="361396467">
                  <w:marLeft w:val="0"/>
                  <w:marRight w:val="0"/>
                  <w:marTop w:val="0"/>
                  <w:marBottom w:val="0"/>
                  <w:divBdr>
                    <w:top w:val="none" w:sz="0" w:space="0" w:color="auto"/>
                    <w:left w:val="none" w:sz="0" w:space="0" w:color="auto"/>
                    <w:bottom w:val="none" w:sz="0" w:space="0" w:color="auto"/>
                    <w:right w:val="none" w:sz="0" w:space="0" w:color="auto"/>
                  </w:divBdr>
                </w:div>
                <w:div w:id="439833513">
                  <w:marLeft w:val="0"/>
                  <w:marRight w:val="0"/>
                  <w:marTop w:val="0"/>
                  <w:marBottom w:val="0"/>
                  <w:divBdr>
                    <w:top w:val="none" w:sz="0" w:space="0" w:color="auto"/>
                    <w:left w:val="none" w:sz="0" w:space="0" w:color="auto"/>
                    <w:bottom w:val="none" w:sz="0" w:space="0" w:color="auto"/>
                    <w:right w:val="none" w:sz="0" w:space="0" w:color="auto"/>
                  </w:divBdr>
                </w:div>
              </w:divsChild>
            </w:div>
            <w:div w:id="961227927">
              <w:marLeft w:val="0"/>
              <w:marRight w:val="0"/>
              <w:marTop w:val="0"/>
              <w:marBottom w:val="0"/>
              <w:divBdr>
                <w:top w:val="none" w:sz="0" w:space="0" w:color="auto"/>
                <w:left w:val="none" w:sz="0" w:space="0" w:color="auto"/>
                <w:bottom w:val="none" w:sz="0" w:space="0" w:color="auto"/>
                <w:right w:val="none" w:sz="0" w:space="0" w:color="auto"/>
              </w:divBdr>
              <w:divsChild>
                <w:div w:id="769353020">
                  <w:marLeft w:val="0"/>
                  <w:marRight w:val="0"/>
                  <w:marTop w:val="0"/>
                  <w:marBottom w:val="0"/>
                  <w:divBdr>
                    <w:top w:val="none" w:sz="0" w:space="0" w:color="auto"/>
                    <w:left w:val="none" w:sz="0" w:space="0" w:color="auto"/>
                    <w:bottom w:val="none" w:sz="0" w:space="0" w:color="auto"/>
                    <w:right w:val="none" w:sz="0" w:space="0" w:color="auto"/>
                  </w:divBdr>
                </w:div>
                <w:div w:id="1502887748">
                  <w:marLeft w:val="0"/>
                  <w:marRight w:val="0"/>
                  <w:marTop w:val="0"/>
                  <w:marBottom w:val="0"/>
                  <w:divBdr>
                    <w:top w:val="none" w:sz="0" w:space="0" w:color="auto"/>
                    <w:left w:val="none" w:sz="0" w:space="0" w:color="auto"/>
                    <w:bottom w:val="none" w:sz="0" w:space="0" w:color="auto"/>
                    <w:right w:val="none" w:sz="0" w:space="0" w:color="auto"/>
                  </w:divBdr>
                </w:div>
              </w:divsChild>
            </w:div>
            <w:div w:id="1088041581">
              <w:marLeft w:val="0"/>
              <w:marRight w:val="0"/>
              <w:marTop w:val="0"/>
              <w:marBottom w:val="0"/>
              <w:divBdr>
                <w:top w:val="none" w:sz="0" w:space="0" w:color="auto"/>
                <w:left w:val="none" w:sz="0" w:space="0" w:color="auto"/>
                <w:bottom w:val="none" w:sz="0" w:space="0" w:color="auto"/>
                <w:right w:val="none" w:sz="0" w:space="0" w:color="auto"/>
              </w:divBdr>
              <w:divsChild>
                <w:div w:id="459614209">
                  <w:marLeft w:val="0"/>
                  <w:marRight w:val="0"/>
                  <w:marTop w:val="0"/>
                  <w:marBottom w:val="0"/>
                  <w:divBdr>
                    <w:top w:val="none" w:sz="0" w:space="0" w:color="auto"/>
                    <w:left w:val="none" w:sz="0" w:space="0" w:color="auto"/>
                    <w:bottom w:val="none" w:sz="0" w:space="0" w:color="auto"/>
                    <w:right w:val="none" w:sz="0" w:space="0" w:color="auto"/>
                  </w:divBdr>
                </w:div>
              </w:divsChild>
            </w:div>
            <w:div w:id="1488476334">
              <w:marLeft w:val="0"/>
              <w:marRight w:val="0"/>
              <w:marTop w:val="0"/>
              <w:marBottom w:val="0"/>
              <w:divBdr>
                <w:top w:val="none" w:sz="0" w:space="0" w:color="auto"/>
                <w:left w:val="none" w:sz="0" w:space="0" w:color="auto"/>
                <w:bottom w:val="none" w:sz="0" w:space="0" w:color="auto"/>
                <w:right w:val="none" w:sz="0" w:space="0" w:color="auto"/>
              </w:divBdr>
              <w:divsChild>
                <w:div w:id="2029988616">
                  <w:marLeft w:val="0"/>
                  <w:marRight w:val="0"/>
                  <w:marTop w:val="0"/>
                  <w:marBottom w:val="0"/>
                  <w:divBdr>
                    <w:top w:val="none" w:sz="0" w:space="0" w:color="auto"/>
                    <w:left w:val="none" w:sz="0" w:space="0" w:color="auto"/>
                    <w:bottom w:val="none" w:sz="0" w:space="0" w:color="auto"/>
                    <w:right w:val="none" w:sz="0" w:space="0" w:color="auto"/>
                  </w:divBdr>
                </w:div>
              </w:divsChild>
            </w:div>
            <w:div w:id="1519810726">
              <w:marLeft w:val="0"/>
              <w:marRight w:val="0"/>
              <w:marTop w:val="0"/>
              <w:marBottom w:val="0"/>
              <w:divBdr>
                <w:top w:val="none" w:sz="0" w:space="0" w:color="auto"/>
                <w:left w:val="none" w:sz="0" w:space="0" w:color="auto"/>
                <w:bottom w:val="none" w:sz="0" w:space="0" w:color="auto"/>
                <w:right w:val="none" w:sz="0" w:space="0" w:color="auto"/>
              </w:divBdr>
              <w:divsChild>
                <w:div w:id="807362063">
                  <w:marLeft w:val="0"/>
                  <w:marRight w:val="0"/>
                  <w:marTop w:val="0"/>
                  <w:marBottom w:val="0"/>
                  <w:divBdr>
                    <w:top w:val="none" w:sz="0" w:space="0" w:color="auto"/>
                    <w:left w:val="none" w:sz="0" w:space="0" w:color="auto"/>
                    <w:bottom w:val="none" w:sz="0" w:space="0" w:color="auto"/>
                    <w:right w:val="none" w:sz="0" w:space="0" w:color="auto"/>
                  </w:divBdr>
                </w:div>
                <w:div w:id="2067415514">
                  <w:marLeft w:val="0"/>
                  <w:marRight w:val="0"/>
                  <w:marTop w:val="0"/>
                  <w:marBottom w:val="0"/>
                  <w:divBdr>
                    <w:top w:val="none" w:sz="0" w:space="0" w:color="auto"/>
                    <w:left w:val="none" w:sz="0" w:space="0" w:color="auto"/>
                    <w:bottom w:val="none" w:sz="0" w:space="0" w:color="auto"/>
                    <w:right w:val="none" w:sz="0" w:space="0" w:color="auto"/>
                  </w:divBdr>
                </w:div>
              </w:divsChild>
            </w:div>
            <w:div w:id="1599554886">
              <w:marLeft w:val="0"/>
              <w:marRight w:val="0"/>
              <w:marTop w:val="0"/>
              <w:marBottom w:val="0"/>
              <w:divBdr>
                <w:top w:val="none" w:sz="0" w:space="0" w:color="auto"/>
                <w:left w:val="none" w:sz="0" w:space="0" w:color="auto"/>
                <w:bottom w:val="none" w:sz="0" w:space="0" w:color="auto"/>
                <w:right w:val="none" w:sz="0" w:space="0" w:color="auto"/>
              </w:divBdr>
              <w:divsChild>
                <w:div w:id="42483822">
                  <w:marLeft w:val="0"/>
                  <w:marRight w:val="0"/>
                  <w:marTop w:val="0"/>
                  <w:marBottom w:val="0"/>
                  <w:divBdr>
                    <w:top w:val="none" w:sz="0" w:space="0" w:color="auto"/>
                    <w:left w:val="none" w:sz="0" w:space="0" w:color="auto"/>
                    <w:bottom w:val="none" w:sz="0" w:space="0" w:color="auto"/>
                    <w:right w:val="none" w:sz="0" w:space="0" w:color="auto"/>
                  </w:divBdr>
                </w:div>
              </w:divsChild>
            </w:div>
            <w:div w:id="1658807172">
              <w:marLeft w:val="0"/>
              <w:marRight w:val="0"/>
              <w:marTop w:val="0"/>
              <w:marBottom w:val="0"/>
              <w:divBdr>
                <w:top w:val="none" w:sz="0" w:space="0" w:color="auto"/>
                <w:left w:val="none" w:sz="0" w:space="0" w:color="auto"/>
                <w:bottom w:val="none" w:sz="0" w:space="0" w:color="auto"/>
                <w:right w:val="none" w:sz="0" w:space="0" w:color="auto"/>
              </w:divBdr>
              <w:divsChild>
                <w:div w:id="451552885">
                  <w:marLeft w:val="0"/>
                  <w:marRight w:val="0"/>
                  <w:marTop w:val="0"/>
                  <w:marBottom w:val="0"/>
                  <w:divBdr>
                    <w:top w:val="none" w:sz="0" w:space="0" w:color="auto"/>
                    <w:left w:val="none" w:sz="0" w:space="0" w:color="auto"/>
                    <w:bottom w:val="none" w:sz="0" w:space="0" w:color="auto"/>
                    <w:right w:val="none" w:sz="0" w:space="0" w:color="auto"/>
                  </w:divBdr>
                </w:div>
              </w:divsChild>
            </w:div>
            <w:div w:id="1797404082">
              <w:marLeft w:val="0"/>
              <w:marRight w:val="0"/>
              <w:marTop w:val="0"/>
              <w:marBottom w:val="0"/>
              <w:divBdr>
                <w:top w:val="none" w:sz="0" w:space="0" w:color="auto"/>
                <w:left w:val="none" w:sz="0" w:space="0" w:color="auto"/>
                <w:bottom w:val="none" w:sz="0" w:space="0" w:color="auto"/>
                <w:right w:val="none" w:sz="0" w:space="0" w:color="auto"/>
              </w:divBdr>
              <w:divsChild>
                <w:div w:id="1749493886">
                  <w:marLeft w:val="0"/>
                  <w:marRight w:val="0"/>
                  <w:marTop w:val="0"/>
                  <w:marBottom w:val="0"/>
                  <w:divBdr>
                    <w:top w:val="none" w:sz="0" w:space="0" w:color="auto"/>
                    <w:left w:val="none" w:sz="0" w:space="0" w:color="auto"/>
                    <w:bottom w:val="none" w:sz="0" w:space="0" w:color="auto"/>
                    <w:right w:val="none" w:sz="0" w:space="0" w:color="auto"/>
                  </w:divBdr>
                </w:div>
              </w:divsChild>
            </w:div>
            <w:div w:id="1824850335">
              <w:marLeft w:val="0"/>
              <w:marRight w:val="0"/>
              <w:marTop w:val="0"/>
              <w:marBottom w:val="0"/>
              <w:divBdr>
                <w:top w:val="none" w:sz="0" w:space="0" w:color="auto"/>
                <w:left w:val="none" w:sz="0" w:space="0" w:color="auto"/>
                <w:bottom w:val="none" w:sz="0" w:space="0" w:color="auto"/>
                <w:right w:val="none" w:sz="0" w:space="0" w:color="auto"/>
              </w:divBdr>
              <w:divsChild>
                <w:div w:id="943003666">
                  <w:marLeft w:val="0"/>
                  <w:marRight w:val="0"/>
                  <w:marTop w:val="0"/>
                  <w:marBottom w:val="0"/>
                  <w:divBdr>
                    <w:top w:val="none" w:sz="0" w:space="0" w:color="auto"/>
                    <w:left w:val="none" w:sz="0" w:space="0" w:color="auto"/>
                    <w:bottom w:val="none" w:sz="0" w:space="0" w:color="auto"/>
                    <w:right w:val="none" w:sz="0" w:space="0" w:color="auto"/>
                  </w:divBdr>
                </w:div>
                <w:div w:id="1099639634">
                  <w:marLeft w:val="0"/>
                  <w:marRight w:val="0"/>
                  <w:marTop w:val="0"/>
                  <w:marBottom w:val="0"/>
                  <w:divBdr>
                    <w:top w:val="none" w:sz="0" w:space="0" w:color="auto"/>
                    <w:left w:val="none" w:sz="0" w:space="0" w:color="auto"/>
                    <w:bottom w:val="none" w:sz="0" w:space="0" w:color="auto"/>
                    <w:right w:val="none" w:sz="0" w:space="0" w:color="auto"/>
                  </w:divBdr>
                </w:div>
                <w:div w:id="1547332260">
                  <w:marLeft w:val="0"/>
                  <w:marRight w:val="0"/>
                  <w:marTop w:val="0"/>
                  <w:marBottom w:val="0"/>
                  <w:divBdr>
                    <w:top w:val="none" w:sz="0" w:space="0" w:color="auto"/>
                    <w:left w:val="none" w:sz="0" w:space="0" w:color="auto"/>
                    <w:bottom w:val="none" w:sz="0" w:space="0" w:color="auto"/>
                    <w:right w:val="none" w:sz="0" w:space="0" w:color="auto"/>
                  </w:divBdr>
                </w:div>
                <w:div w:id="1911383743">
                  <w:marLeft w:val="0"/>
                  <w:marRight w:val="0"/>
                  <w:marTop w:val="0"/>
                  <w:marBottom w:val="0"/>
                  <w:divBdr>
                    <w:top w:val="none" w:sz="0" w:space="0" w:color="auto"/>
                    <w:left w:val="none" w:sz="0" w:space="0" w:color="auto"/>
                    <w:bottom w:val="none" w:sz="0" w:space="0" w:color="auto"/>
                    <w:right w:val="none" w:sz="0" w:space="0" w:color="auto"/>
                  </w:divBdr>
                </w:div>
              </w:divsChild>
            </w:div>
            <w:div w:id="2060472944">
              <w:marLeft w:val="0"/>
              <w:marRight w:val="0"/>
              <w:marTop w:val="0"/>
              <w:marBottom w:val="0"/>
              <w:divBdr>
                <w:top w:val="none" w:sz="0" w:space="0" w:color="auto"/>
                <w:left w:val="none" w:sz="0" w:space="0" w:color="auto"/>
                <w:bottom w:val="none" w:sz="0" w:space="0" w:color="auto"/>
                <w:right w:val="none" w:sz="0" w:space="0" w:color="auto"/>
              </w:divBdr>
              <w:divsChild>
                <w:div w:id="79445315">
                  <w:marLeft w:val="0"/>
                  <w:marRight w:val="0"/>
                  <w:marTop w:val="0"/>
                  <w:marBottom w:val="0"/>
                  <w:divBdr>
                    <w:top w:val="none" w:sz="0" w:space="0" w:color="auto"/>
                    <w:left w:val="none" w:sz="0" w:space="0" w:color="auto"/>
                    <w:bottom w:val="none" w:sz="0" w:space="0" w:color="auto"/>
                    <w:right w:val="none" w:sz="0" w:space="0" w:color="auto"/>
                  </w:divBdr>
                </w:div>
                <w:div w:id="152574184">
                  <w:marLeft w:val="0"/>
                  <w:marRight w:val="0"/>
                  <w:marTop w:val="0"/>
                  <w:marBottom w:val="0"/>
                  <w:divBdr>
                    <w:top w:val="none" w:sz="0" w:space="0" w:color="auto"/>
                    <w:left w:val="none" w:sz="0" w:space="0" w:color="auto"/>
                    <w:bottom w:val="none" w:sz="0" w:space="0" w:color="auto"/>
                    <w:right w:val="none" w:sz="0" w:space="0" w:color="auto"/>
                  </w:divBdr>
                </w:div>
                <w:div w:id="875121800">
                  <w:marLeft w:val="0"/>
                  <w:marRight w:val="0"/>
                  <w:marTop w:val="0"/>
                  <w:marBottom w:val="0"/>
                  <w:divBdr>
                    <w:top w:val="none" w:sz="0" w:space="0" w:color="auto"/>
                    <w:left w:val="none" w:sz="0" w:space="0" w:color="auto"/>
                    <w:bottom w:val="none" w:sz="0" w:space="0" w:color="auto"/>
                    <w:right w:val="none" w:sz="0" w:space="0" w:color="auto"/>
                  </w:divBdr>
                </w:div>
                <w:div w:id="1196699422">
                  <w:marLeft w:val="0"/>
                  <w:marRight w:val="0"/>
                  <w:marTop w:val="0"/>
                  <w:marBottom w:val="0"/>
                  <w:divBdr>
                    <w:top w:val="none" w:sz="0" w:space="0" w:color="auto"/>
                    <w:left w:val="none" w:sz="0" w:space="0" w:color="auto"/>
                    <w:bottom w:val="none" w:sz="0" w:space="0" w:color="auto"/>
                    <w:right w:val="none" w:sz="0" w:space="0" w:color="auto"/>
                  </w:divBdr>
                </w:div>
              </w:divsChild>
            </w:div>
            <w:div w:id="2095782715">
              <w:marLeft w:val="0"/>
              <w:marRight w:val="0"/>
              <w:marTop w:val="0"/>
              <w:marBottom w:val="0"/>
              <w:divBdr>
                <w:top w:val="none" w:sz="0" w:space="0" w:color="auto"/>
                <w:left w:val="none" w:sz="0" w:space="0" w:color="auto"/>
                <w:bottom w:val="none" w:sz="0" w:space="0" w:color="auto"/>
                <w:right w:val="none" w:sz="0" w:space="0" w:color="auto"/>
              </w:divBdr>
              <w:divsChild>
                <w:div w:id="1053967548">
                  <w:marLeft w:val="0"/>
                  <w:marRight w:val="0"/>
                  <w:marTop w:val="0"/>
                  <w:marBottom w:val="0"/>
                  <w:divBdr>
                    <w:top w:val="none" w:sz="0" w:space="0" w:color="auto"/>
                    <w:left w:val="none" w:sz="0" w:space="0" w:color="auto"/>
                    <w:bottom w:val="none" w:sz="0" w:space="0" w:color="auto"/>
                    <w:right w:val="none" w:sz="0" w:space="0" w:color="auto"/>
                  </w:divBdr>
                </w:div>
              </w:divsChild>
            </w:div>
            <w:div w:id="2139492251">
              <w:marLeft w:val="0"/>
              <w:marRight w:val="0"/>
              <w:marTop w:val="0"/>
              <w:marBottom w:val="0"/>
              <w:divBdr>
                <w:top w:val="none" w:sz="0" w:space="0" w:color="auto"/>
                <w:left w:val="none" w:sz="0" w:space="0" w:color="auto"/>
                <w:bottom w:val="none" w:sz="0" w:space="0" w:color="auto"/>
                <w:right w:val="none" w:sz="0" w:space="0" w:color="auto"/>
              </w:divBdr>
              <w:divsChild>
                <w:div w:id="92650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51274">
          <w:marLeft w:val="0"/>
          <w:marRight w:val="0"/>
          <w:marTop w:val="0"/>
          <w:marBottom w:val="0"/>
          <w:divBdr>
            <w:top w:val="none" w:sz="0" w:space="0" w:color="auto"/>
            <w:left w:val="none" w:sz="0" w:space="0" w:color="auto"/>
            <w:bottom w:val="none" w:sz="0" w:space="0" w:color="auto"/>
            <w:right w:val="none" w:sz="0" w:space="0" w:color="auto"/>
          </w:divBdr>
        </w:div>
        <w:div w:id="1414623680">
          <w:marLeft w:val="0"/>
          <w:marRight w:val="0"/>
          <w:marTop w:val="0"/>
          <w:marBottom w:val="0"/>
          <w:divBdr>
            <w:top w:val="none" w:sz="0" w:space="0" w:color="auto"/>
            <w:left w:val="none" w:sz="0" w:space="0" w:color="auto"/>
            <w:bottom w:val="none" w:sz="0" w:space="0" w:color="auto"/>
            <w:right w:val="none" w:sz="0" w:space="0" w:color="auto"/>
          </w:divBdr>
        </w:div>
        <w:div w:id="1534225051">
          <w:marLeft w:val="0"/>
          <w:marRight w:val="0"/>
          <w:marTop w:val="0"/>
          <w:marBottom w:val="0"/>
          <w:divBdr>
            <w:top w:val="none" w:sz="0" w:space="0" w:color="auto"/>
            <w:left w:val="none" w:sz="0" w:space="0" w:color="auto"/>
            <w:bottom w:val="none" w:sz="0" w:space="0" w:color="auto"/>
            <w:right w:val="none" w:sz="0" w:space="0" w:color="auto"/>
          </w:divBdr>
        </w:div>
        <w:div w:id="1749879974">
          <w:marLeft w:val="0"/>
          <w:marRight w:val="0"/>
          <w:marTop w:val="0"/>
          <w:marBottom w:val="0"/>
          <w:divBdr>
            <w:top w:val="none" w:sz="0" w:space="0" w:color="auto"/>
            <w:left w:val="none" w:sz="0" w:space="0" w:color="auto"/>
            <w:bottom w:val="none" w:sz="0" w:space="0" w:color="auto"/>
            <w:right w:val="none" w:sz="0" w:space="0" w:color="auto"/>
          </w:divBdr>
        </w:div>
        <w:div w:id="1885949461">
          <w:marLeft w:val="0"/>
          <w:marRight w:val="0"/>
          <w:marTop w:val="0"/>
          <w:marBottom w:val="0"/>
          <w:divBdr>
            <w:top w:val="none" w:sz="0" w:space="0" w:color="auto"/>
            <w:left w:val="none" w:sz="0" w:space="0" w:color="auto"/>
            <w:bottom w:val="none" w:sz="0" w:space="0" w:color="auto"/>
            <w:right w:val="none" w:sz="0" w:space="0" w:color="auto"/>
          </w:divBdr>
        </w:div>
        <w:div w:id="1952392096">
          <w:marLeft w:val="0"/>
          <w:marRight w:val="0"/>
          <w:marTop w:val="0"/>
          <w:marBottom w:val="0"/>
          <w:divBdr>
            <w:top w:val="none" w:sz="0" w:space="0" w:color="auto"/>
            <w:left w:val="none" w:sz="0" w:space="0" w:color="auto"/>
            <w:bottom w:val="none" w:sz="0" w:space="0" w:color="auto"/>
            <w:right w:val="none" w:sz="0" w:space="0" w:color="auto"/>
          </w:divBdr>
        </w:div>
        <w:div w:id="2130933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3DAF660F-DAAF-4625-9561-4FC17B0D2A88}">
    <t:Anchor>
      <t:Comment id="1824576915"/>
    </t:Anchor>
    <t:History>
      <t:Event id="{780DACE4-7F06-4399-9741-06A6677A2EA3}" time="2025-02-05T13:22:23.181Z">
        <t:Attribution userId="S::m.courbis@esm.europa.eu::452f53ee-acf1-4e4e-9231-8ed2119d31ab" userProvider="AD" userName="Marion Courbis"/>
        <t:Anchor>
          <t:Comment id="1824576915"/>
        </t:Anchor>
        <t:Create/>
      </t:Event>
      <t:Event id="{9ED924C7-4D87-438A-A695-D73557AFE96E}" time="2025-02-05T13:22:23.181Z">
        <t:Attribution userId="S::m.courbis@esm.europa.eu::452f53ee-acf1-4e4e-9231-8ed2119d31ab" userProvider="AD" userName="Marion Courbis"/>
        <t:Anchor>
          <t:Comment id="1824576915"/>
        </t:Anchor>
        <t:Assign userId="S::C.Burke@esm.europa.eu::b952c77c-da11-4fca-9c3b-afc4534262b9" userProvider="AD" userName="Christopher Burke"/>
      </t:Event>
      <t:Event id="{3120E5BB-8A48-48A7-8715-4A0C88BBCDB7}" time="2025-02-05T13:22:23.181Z">
        <t:Attribution userId="S::m.courbis@esm.europa.eu::452f53ee-acf1-4e4e-9231-8ed2119d31ab" userProvider="AD" userName="Marion Courbis"/>
        <t:Anchor>
          <t:Comment id="1824576915"/>
        </t:Anchor>
        <t:SetTitle title="@Christopher Burke do you think this should be a requirement or we can delete? This is a PASS / FAIL requiremen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05B72AC4A09CDF4C84793DB8B53C6549" ma:contentTypeVersion="21" ma:contentTypeDescription="Create a new document." ma:contentTypeScope="" ma:versionID="c5d448029f44e46cbeac9747a98fd7f8">
  <xsd:schema xmlns:xsd="http://www.w3.org/2001/XMLSchema" xmlns:xs="http://www.w3.org/2001/XMLSchema" xmlns:p="http://schemas.microsoft.com/office/2006/metadata/properties" xmlns:ns2="a153af3a-88be-4167-abce-2fd366c974cc" xmlns:ns3="15ac8131-6f28-437f-bb89-657faef636c8" targetNamespace="http://schemas.microsoft.com/office/2006/metadata/properties" ma:root="true" ma:fieldsID="465a1c04929ca836ee754afe2a102e08" ns2:_="" ns3:_="">
    <xsd:import namespace="a153af3a-88be-4167-abce-2fd366c974cc"/>
    <xsd:import namespace="15ac8131-6f28-437f-bb89-657faef636c8"/>
    <xsd:element name="properties">
      <xsd:complexType>
        <xsd:sequence>
          <xsd:element name="documentManagement">
            <xsd:complexType>
              <xsd:all>
                <xsd:element ref="ns2:DocumentType" minOccurs="0"/>
                <xsd:element ref="ns2:Status" minOccurs="0"/>
                <xsd:element ref="ns2:MediaServiceMetadata" minOccurs="0"/>
                <xsd:element ref="ns2:MediaServiceFastMetadata" minOccurs="0"/>
                <xsd:element ref="ns3:_dlc_DocId" minOccurs="0"/>
                <xsd:element ref="ns3:_dlc_DocIdUrl" minOccurs="0"/>
                <xsd:element ref="ns3:_dlc_DocIdPersistId"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53af3a-88be-4167-abce-2fd366c974cc"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ma:readOnly="false">
      <xsd:simpleType>
        <xsd:restriction base="dms:Choice">
          <xsd:enumeration value="-"/>
        </xsd:restriction>
      </xsd:simpleType>
    </xsd:element>
    <xsd:element name="Status" ma:index="9" nillable="true" ma:displayName="Status" ma:format="Dropdown" ma:internalName="Status" ma:readOnly="false">
      <xsd:simpleType>
        <xsd:restriction base="dms:Choice">
          <xsd:enumeration value="Draft"/>
          <xsd:enumeration value="Ready for approval"/>
          <xsd:enumeration value="Approved / Released"/>
          <xsd:enumeration value="Outdat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6ac0feec-d12f-4e8a-a0f9-8c1043693aa7" ma:termSetId="09814cd3-568e-fe90-9814-8d621ff8fb84" ma:anchorId="fba54fb3-c3e1-fe81-a776-ca4b69148c4d" ma:open="true" ma:isKeyword="false">
      <xsd:complexType>
        <xsd:sequence>
          <xsd:element ref="pc:Terms" minOccurs="0" maxOccurs="1"/>
        </xsd:sequence>
      </xsd:complexType>
    </xsd:element>
    <xsd:element name="_Flow_SignoffStatus" ma:index="28" nillable="true" ma:displayName="Sign-off status" ma:internalName="Sign_x002d_off_x0020_status">
      <xsd:simpleType>
        <xsd:restriction base="dms:Text"/>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ac8131-6f28-437f-bb89-657faef636c8"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SharedWithUsers" ma:index="20"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496aca09-1b87-4733-b184-4f62b479014a}" ma:internalName="TaxCatchAll" ma:showField="CatchAllData" ma:web="15ac8131-6f28-437f-bb89-657faef636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tatus xmlns="a153af3a-88be-4167-abce-2fd366c974cc" xsi:nil="true"/>
    <DocumentType xmlns="a153af3a-88be-4167-abce-2fd366c974cc" xsi:nil="true"/>
    <TaxCatchAll xmlns="15ac8131-6f28-437f-bb89-657faef636c8" xsi:nil="true"/>
    <_Flow_SignoffStatus xmlns="a153af3a-88be-4167-abce-2fd366c974cc" xsi:nil="true"/>
    <lcf76f155ced4ddcb4097134ff3c332f xmlns="a153af3a-88be-4167-abce-2fd366c974cc">
      <Terms xmlns="http://schemas.microsoft.com/office/infopath/2007/PartnerControls"/>
    </lcf76f155ced4ddcb4097134ff3c332f>
    <_dlc_DocId xmlns="15ac8131-6f28-437f-bb89-657faef636c8">ESM1-244363895-41971</_dlc_DocId>
    <_dlc_DocIdUrl xmlns="15ac8131-6f28-437f-bb89-657faef636c8">
      <Url>https://esm.sharepoint.com/sites/BAU-CLP/_layouts/15/DocIdRedir.aspx?ID=ESM1-244363895-41971</Url>
      <Description>ESM1-244363895-41971</Description>
    </_dlc_DocIdUrl>
  </documentManagement>
</p:properties>
</file>

<file path=customXml/itemProps1.xml><?xml version="1.0" encoding="utf-8"?>
<ds:datastoreItem xmlns:ds="http://schemas.openxmlformats.org/officeDocument/2006/customXml" ds:itemID="{8507055B-091C-41B4-82DA-526CF370C5DA}">
  <ds:schemaRefs>
    <ds:schemaRef ds:uri="http://schemas.microsoft.com/sharepoint/v3/contenttype/forms"/>
  </ds:schemaRefs>
</ds:datastoreItem>
</file>

<file path=customXml/itemProps2.xml><?xml version="1.0" encoding="utf-8"?>
<ds:datastoreItem xmlns:ds="http://schemas.openxmlformats.org/officeDocument/2006/customXml" ds:itemID="{3477C4A8-47F6-4BC6-96BA-08E99A6BC900}">
  <ds:schemaRefs>
    <ds:schemaRef ds:uri="http://schemas.openxmlformats.org/officeDocument/2006/bibliography"/>
  </ds:schemaRefs>
</ds:datastoreItem>
</file>

<file path=customXml/itemProps3.xml><?xml version="1.0" encoding="utf-8"?>
<ds:datastoreItem xmlns:ds="http://schemas.openxmlformats.org/officeDocument/2006/customXml" ds:itemID="{3D4AF4B7-7015-478E-A99F-3380D722A1C1}">
  <ds:schemaRefs>
    <ds:schemaRef ds:uri="http://schemas.microsoft.com/sharepoint/events"/>
  </ds:schemaRefs>
</ds:datastoreItem>
</file>

<file path=customXml/itemProps4.xml><?xml version="1.0" encoding="utf-8"?>
<ds:datastoreItem xmlns:ds="http://schemas.openxmlformats.org/officeDocument/2006/customXml" ds:itemID="{702640C8-2149-4F62-B7E4-28320EEBF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53af3a-88be-4167-abce-2fd366c974cc"/>
    <ds:schemaRef ds:uri="15ac8131-6f28-437f-bb89-657faef636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0B442F2-4BFA-458E-B31E-9AAAB552F391}">
  <ds:schemaRefs>
    <ds:schemaRef ds:uri="http://schemas.microsoft.com/office/2006/metadata/properties"/>
    <ds:schemaRef ds:uri="http://schemas.microsoft.com/office/infopath/2007/PartnerControls"/>
    <ds:schemaRef ds:uri="a153af3a-88be-4167-abce-2fd366c974cc"/>
    <ds:schemaRef ds:uri="15ac8131-6f28-437f-bb89-657faef636c8"/>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Pages>
  <Words>1503</Words>
  <Characters>8572</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Courbis</dc:creator>
  <cp:keywords/>
  <dc:description/>
  <cp:lastModifiedBy>Elisa Rolli</cp:lastModifiedBy>
  <cp:revision>61</cp:revision>
  <dcterms:created xsi:type="dcterms:W3CDTF">2026-08-07T14:32:00Z</dcterms:created>
  <dcterms:modified xsi:type="dcterms:W3CDTF">2026-09-29T06:50:00Z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69227611,54c4bd8e,4ee67a02</vt:lpwstr>
  </property>
  <property fmtid="{D5CDD505-2E9C-101B-9397-08002B2CF9AE}" pid="3" name="ClassificationContentMarkingHeaderFontProps">
    <vt:lpwstr>#000000,10,Calibri</vt:lpwstr>
  </property>
  <property fmtid="{D5CDD505-2E9C-101B-9397-08002B2CF9AE}" pid="4" name="ClassificationContentMarkingHeaderText">
    <vt:lpwstr>Public</vt:lpwstr>
  </property>
  <property fmtid="{D5CDD505-2E9C-101B-9397-08002B2CF9AE}" pid="5" name="ContentTypeId">
    <vt:lpwstr>0x01010005B72AC4A09CDF4C84793DB8B53C6549</vt:lpwstr>
  </property>
  <property fmtid="{D5CDD505-2E9C-101B-9397-08002B2CF9AE}" pid="6" name="_dlc_DocIdItemGuid">
    <vt:lpwstr>551abf5c-29fe-4d2b-83cd-45ba7006d316</vt:lpwstr>
  </property>
  <property fmtid="{D5CDD505-2E9C-101B-9397-08002B2CF9AE}" pid="7" name="MediaServiceImageTags">
    <vt:lpwstr/>
  </property>
  <property fmtid="{D5CDD505-2E9C-101B-9397-08002B2CF9AE}" pid="8" name="MSIP_Label_bb0a3aec-1df6-44a8-8f79-1a5346a80b82_Enabled">
    <vt:lpwstr>true</vt:lpwstr>
  </property>
  <property fmtid="{D5CDD505-2E9C-101B-9397-08002B2CF9AE}" pid="9" name="MSIP_Label_bb0a3aec-1df6-44a8-8f79-1a5346a80b82_SetDate">
    <vt:lpwstr>2024-12-18T08:15:44Z</vt:lpwstr>
  </property>
  <property fmtid="{D5CDD505-2E9C-101B-9397-08002B2CF9AE}" pid="10" name="MSIP_Label_bb0a3aec-1df6-44a8-8f79-1a5346a80b82_Method">
    <vt:lpwstr>Privileged</vt:lpwstr>
  </property>
  <property fmtid="{D5CDD505-2E9C-101B-9397-08002B2CF9AE}" pid="11" name="MSIP_Label_bb0a3aec-1df6-44a8-8f79-1a5346a80b82_Name">
    <vt:lpwstr>Public</vt:lpwstr>
  </property>
  <property fmtid="{D5CDD505-2E9C-101B-9397-08002B2CF9AE}" pid="12" name="MSIP_Label_bb0a3aec-1df6-44a8-8f79-1a5346a80b82_SiteId">
    <vt:lpwstr>98e29ecf-22bf-49bc-85a7-51537b56ef79</vt:lpwstr>
  </property>
  <property fmtid="{D5CDD505-2E9C-101B-9397-08002B2CF9AE}" pid="13" name="MSIP_Label_bb0a3aec-1df6-44a8-8f79-1a5346a80b82_ActionId">
    <vt:lpwstr>89ff3d29-4a59-452d-9de1-33ec54a772bb</vt:lpwstr>
  </property>
  <property fmtid="{D5CDD505-2E9C-101B-9397-08002B2CF9AE}" pid="14" name="MSIP_Label_bb0a3aec-1df6-44a8-8f79-1a5346a80b82_ContentBits">
    <vt:lpwstr>1</vt:lpwstr>
  </property>
  <property fmtid="{D5CDD505-2E9C-101B-9397-08002B2CF9AE}" pid="15" name="docLang">
    <vt:lpwstr>en</vt:lpwstr>
  </property>
</Properties>
</file>